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318" w:rsidRDefault="00607318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ПОГЛИБЛЮЄМО ІСТОРІЮ КРАЮ </w:t>
      </w:r>
    </w:p>
    <w:p w:rsidR="00607318" w:rsidRDefault="00607318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Кременецько-Почаївським державним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історико-архітектурним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заповідником, Студентським ректоратом, Студентським науковим товариством, Студентським історичним клубом "Х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legion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>", Студентським профкомом, Радою молодих науковців, ЕПЦ "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Екохаб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Кременець" Кременецької обласної гуманітарно-педагогічної академії імені Тараса Шевченка та культорганізатором Сергієм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Колісецьким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на території навчального закладу було проведено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квест-екскурсію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"Стежками Волинських Афін" для студентів коледжу та академії. Спонсорами заходу виступили Кременецько-Почаївський ДІАЗ, Студентський профком,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Етно-арт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проєкт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"Автентичний Дім" і магазин дублікатів ключів "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Key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house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". </w:t>
      </w:r>
    </w:p>
    <w:p w:rsidR="00607318" w:rsidRDefault="00607318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У ході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квесту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студенти-учасники зіткнулися з випробуваннями різного формату та складності, і, крім того, на станціях прослуховували фрагменти історії Волинської гімназії та ліцею. Учасниками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квесту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були 10 команд по 5 студентів: "Білі", "Червоно-чорні - Богдан Бандера", "Жовті -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Смайлики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", "Зелені - Весна", "Червоні -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Смурфики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- Деруни", "Сірі -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Фокс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", "Зелено - сині", "Зелено-жовті - Солодкі кавунчики", "Синьо-жовті", "Дівчата та Орест". </w:t>
      </w:r>
    </w:p>
    <w:p w:rsidR="00607318" w:rsidRDefault="00607318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За результатами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квесту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у топ-3 увійшли такі команди: ІІІ місце - команда "Білі" з кількістю балів 171; ІІ місце - команда "Зелені - Весна" з кількістю балів 173 і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І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місце - команда "Червоні -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Смурфики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- Деруни" з переможною кількістю - 176 балів. </w:t>
      </w:r>
    </w:p>
    <w:p w:rsidR="005351A0" w:rsidRDefault="00607318">
      <w:r>
        <w:rPr>
          <w:rFonts w:ascii="Segoe UI" w:hAnsi="Segoe UI" w:cs="Segoe UI"/>
          <w:color w:val="000000"/>
          <w:shd w:val="clear" w:color="auto" w:fill="FFFFFF"/>
        </w:rPr>
        <w:t xml:space="preserve">По закінченню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квесту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кожен учасник отримав пам'ятний приз, а також за рахунок розроблених організаторами завдань розширив свої знання з історії навчального закладу, міста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Кременця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та України в цілому.</w:t>
      </w:r>
    </w:p>
    <w:sectPr w:rsidR="005351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07318"/>
    <w:rsid w:val="005351A0"/>
    <w:rsid w:val="00607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998</Words>
  <Characters>569</Characters>
  <Application>Microsoft Office Word</Application>
  <DocSecurity>0</DocSecurity>
  <Lines>4</Lines>
  <Paragraphs>3</Paragraphs>
  <ScaleCrop>false</ScaleCrop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Castle edition</dc:creator>
  <cp:keywords/>
  <dc:description/>
  <cp:lastModifiedBy>Castle edition</cp:lastModifiedBy>
  <cp:revision>2</cp:revision>
  <dcterms:created xsi:type="dcterms:W3CDTF">2023-05-23T08:38:00Z</dcterms:created>
  <dcterms:modified xsi:type="dcterms:W3CDTF">2023-05-23T08:39:00Z</dcterms:modified>
</cp:coreProperties>
</file>