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5E9" w:rsidRPr="009F75E9" w:rsidRDefault="009F75E9" w:rsidP="009F75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75E9">
        <w:rPr>
          <w:rFonts w:ascii="Times New Roman" w:eastAsia="Times New Roman" w:hAnsi="Times New Roman" w:cs="Times New Roman"/>
          <w:b/>
          <w:bCs/>
          <w:sz w:val="24"/>
          <w:szCs w:val="24"/>
        </w:rPr>
        <w:t>23 – 25 листопада 2022 року</w:t>
      </w:r>
      <w:r w:rsidRPr="009F75E9">
        <w:rPr>
          <w:rFonts w:ascii="Times New Roman" w:eastAsia="Times New Roman" w:hAnsi="Times New Roman" w:cs="Times New Roman"/>
          <w:sz w:val="24"/>
          <w:szCs w:val="24"/>
        </w:rPr>
        <w:t xml:space="preserve"> в </w:t>
      </w:r>
      <w:proofErr w:type="spellStart"/>
      <w:r w:rsidRPr="009F75E9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9F75E9">
        <w:rPr>
          <w:rFonts w:ascii="Times New Roman" w:eastAsia="Times New Roman" w:hAnsi="Times New Roman" w:cs="Times New Roman"/>
          <w:sz w:val="24"/>
          <w:szCs w:val="24"/>
        </w:rPr>
        <w:t xml:space="preserve"> форматі відбудуться </w:t>
      </w:r>
      <w:r w:rsidRPr="009F75E9">
        <w:rPr>
          <w:rFonts w:ascii="Times New Roman" w:eastAsia="Times New Roman" w:hAnsi="Times New Roman" w:cs="Times New Roman"/>
          <w:b/>
          <w:bCs/>
          <w:sz w:val="24"/>
          <w:szCs w:val="24"/>
        </w:rPr>
        <w:t>Тринадцята міжнародна виставка «Сучасні заклади освіти» та Чотирнадцята міжнародна виставка «</w:t>
      </w:r>
      <w:proofErr w:type="spellStart"/>
      <w:r w:rsidRPr="009F75E9">
        <w:rPr>
          <w:rFonts w:ascii="Times New Roman" w:eastAsia="Times New Roman" w:hAnsi="Times New Roman" w:cs="Times New Roman"/>
          <w:b/>
          <w:bCs/>
          <w:sz w:val="24"/>
          <w:szCs w:val="24"/>
        </w:rPr>
        <w:t>Інноватика</w:t>
      </w:r>
      <w:proofErr w:type="spellEnd"/>
      <w:r w:rsidRPr="009F75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сучасній освіті»</w:t>
      </w:r>
      <w:r w:rsidRPr="009F75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75E9" w:rsidRPr="009F75E9" w:rsidRDefault="009F75E9" w:rsidP="009F75E9">
      <w:pPr>
        <w:shd w:val="clear" w:color="auto" w:fill="FFFFFF"/>
        <w:spacing w:after="25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75E9">
        <w:rPr>
          <w:rFonts w:ascii="Times New Roman" w:eastAsia="Times New Roman" w:hAnsi="Times New Roman" w:cs="Times New Roman"/>
          <w:sz w:val="24"/>
          <w:szCs w:val="24"/>
        </w:rPr>
        <w:t>Організатор виставок – Компанія «Виставковий Світ» за інформаційної та методично-організаційної підтримки Міністерства освіти і науки України, Національної академії педагогічних наук України, Державної наукової установи «Інститут модернізації змісту освіти».</w:t>
      </w:r>
    </w:p>
    <w:p w:rsidR="009F75E9" w:rsidRPr="009F75E9" w:rsidRDefault="009F75E9" w:rsidP="009F75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75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Виставки</w:t>
      </w:r>
      <w:r w:rsidRPr="009F75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/>
        </w:rPr>
        <w:t> </w:t>
      </w:r>
      <w:r w:rsidRPr="009F75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представлятимуть</w:t>
      </w:r>
      <w:r w:rsidRPr="009F75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 </w:t>
      </w:r>
      <w:r w:rsidRPr="009F75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448</w:t>
      </w:r>
      <w:r w:rsidRPr="009F75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 </w:t>
      </w:r>
      <w:r w:rsidRPr="009F75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закладів вищої, фахової </w:t>
      </w:r>
      <w:proofErr w:type="spellStart"/>
      <w:r w:rsidRPr="009F75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передвищої</w:t>
      </w:r>
      <w:proofErr w:type="spellEnd"/>
      <w:r w:rsidRPr="009F75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та післядипломної освіти, наукових установ, навчально-методичних (науково-методичних) центрів (кабінетів) професійної (професійно-технічної) освіти, закладів професійної (професійно-технічної) освіти, загальної середньої, дошкільної та позашкільної освіти, органів управління освітою (обласні, міські, районні, об’єднаних територіальних громад), центрів професійного розвитку педагогічних працівників, виробників і постачальників засобів навчання.</w:t>
      </w:r>
    </w:p>
    <w:p w:rsidR="009F75E9" w:rsidRPr="009F75E9" w:rsidRDefault="009F75E9" w:rsidP="009F75E9">
      <w:pPr>
        <w:shd w:val="clear" w:color="auto" w:fill="FFFFFF"/>
        <w:spacing w:after="25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75E9">
        <w:rPr>
          <w:rFonts w:ascii="Times New Roman" w:eastAsia="Times New Roman" w:hAnsi="Times New Roman" w:cs="Times New Roman"/>
          <w:sz w:val="24"/>
          <w:szCs w:val="24"/>
        </w:rPr>
        <w:t xml:space="preserve">Програмою передбачено проведення в </w:t>
      </w:r>
      <w:proofErr w:type="spellStart"/>
      <w:r w:rsidRPr="009F75E9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9F75E9">
        <w:rPr>
          <w:rFonts w:ascii="Times New Roman" w:eastAsia="Times New Roman" w:hAnsi="Times New Roman" w:cs="Times New Roman"/>
          <w:sz w:val="24"/>
          <w:szCs w:val="24"/>
        </w:rPr>
        <w:t xml:space="preserve"> форматі науково-практичних конференцій, семінарів, круглих столів, презентацій, майстер-класів тощо за участю керівників, провідних фахівців і науковців МОН України, НАПН України, ДНУ «Інститут модернізації змісту освіти», керівників закладів освіти, педагогів-практиків, виробників і постачальників навчального обладнання, а також випускників, учнів, батьків і громадськості. Після проведення заходів доповідачам видається відповідний Сертифікат.</w:t>
      </w:r>
    </w:p>
    <w:p w:rsidR="009F75E9" w:rsidRPr="009F75E9" w:rsidRDefault="009F75E9" w:rsidP="009F75E9">
      <w:pPr>
        <w:shd w:val="clear" w:color="auto" w:fill="FFFFFF"/>
        <w:spacing w:after="25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75E9">
        <w:rPr>
          <w:rFonts w:ascii="Times New Roman" w:eastAsia="Times New Roman" w:hAnsi="Times New Roman" w:cs="Times New Roman"/>
          <w:sz w:val="24"/>
          <w:szCs w:val="24"/>
        </w:rPr>
        <w:t>Для учасників Чотирнадцятої міжнародної виставки «</w:t>
      </w:r>
      <w:proofErr w:type="spellStart"/>
      <w:r w:rsidRPr="009F75E9">
        <w:rPr>
          <w:rFonts w:ascii="Times New Roman" w:eastAsia="Times New Roman" w:hAnsi="Times New Roman" w:cs="Times New Roman"/>
          <w:sz w:val="24"/>
          <w:szCs w:val="24"/>
        </w:rPr>
        <w:t>Інноватика</w:t>
      </w:r>
      <w:proofErr w:type="spellEnd"/>
      <w:r w:rsidRPr="009F75E9">
        <w:rPr>
          <w:rFonts w:ascii="Times New Roman" w:eastAsia="Times New Roman" w:hAnsi="Times New Roman" w:cs="Times New Roman"/>
          <w:sz w:val="24"/>
          <w:szCs w:val="24"/>
        </w:rPr>
        <w:t xml:space="preserve"> в сучасній освіті»  відбудуться:</w:t>
      </w:r>
    </w:p>
    <w:p w:rsidR="009F75E9" w:rsidRPr="009F75E9" w:rsidRDefault="009F75E9" w:rsidP="009F75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75E9">
        <w:rPr>
          <w:rFonts w:ascii="Times New Roman" w:eastAsia="Times New Roman" w:hAnsi="Times New Roman" w:cs="Times New Roman"/>
          <w:sz w:val="24"/>
          <w:szCs w:val="24"/>
        </w:rPr>
        <w:t>Конкурс для закладів вищої, післядипломної і професійної (професійно-технічної) освіти на отримання Почесного звання «Лідер інновацій в освіті» з нагородженням переможців Почесною нагородою і дипломом.</w:t>
      </w:r>
    </w:p>
    <w:p w:rsidR="009F75E9" w:rsidRPr="009F75E9" w:rsidRDefault="009F75E9" w:rsidP="009F75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75E9">
        <w:rPr>
          <w:rFonts w:ascii="Times New Roman" w:eastAsia="Times New Roman" w:hAnsi="Times New Roman" w:cs="Times New Roman"/>
          <w:sz w:val="24"/>
          <w:szCs w:val="24"/>
        </w:rPr>
        <w:t>Конкурс із тематичних номінацій із нагородженням переможців золотими, срібними й бронзовими медалями, дипломами:</w:t>
      </w:r>
    </w:p>
    <w:p w:rsidR="009F75E9" w:rsidRPr="009F75E9" w:rsidRDefault="009F75E9" w:rsidP="009F75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75E9">
        <w:rPr>
          <w:rFonts w:ascii="Times New Roman" w:eastAsia="Times New Roman" w:hAnsi="Times New Roman" w:cs="Times New Roman"/>
          <w:sz w:val="24"/>
          <w:szCs w:val="24"/>
        </w:rPr>
        <w:t>Інновації в національно-патріотичному вихованні здобувачів освіти.</w:t>
      </w:r>
    </w:p>
    <w:p w:rsidR="009F75E9" w:rsidRPr="009F75E9" w:rsidRDefault="009F75E9" w:rsidP="009F75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75E9">
        <w:rPr>
          <w:rFonts w:ascii="Times New Roman" w:eastAsia="Times New Roman" w:hAnsi="Times New Roman" w:cs="Times New Roman"/>
          <w:sz w:val="24"/>
          <w:szCs w:val="24"/>
        </w:rPr>
        <w:t>Психолого-педагогічний супровід учасників освітнього процесу в умовах воєнного стану.</w:t>
      </w:r>
    </w:p>
    <w:p w:rsidR="009F75E9" w:rsidRPr="009F75E9" w:rsidRDefault="009F75E9" w:rsidP="009F75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75E9">
        <w:rPr>
          <w:rFonts w:ascii="Times New Roman" w:eastAsia="Times New Roman" w:hAnsi="Times New Roman" w:cs="Times New Roman"/>
          <w:sz w:val="24"/>
          <w:szCs w:val="24"/>
        </w:rPr>
        <w:t xml:space="preserve">Реалізація практико-орієнтованого навчання як засобу формування професійних </w:t>
      </w:r>
      <w:proofErr w:type="spellStart"/>
      <w:r w:rsidRPr="009F75E9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9F75E9">
        <w:rPr>
          <w:rFonts w:ascii="Times New Roman" w:eastAsia="Times New Roman" w:hAnsi="Times New Roman" w:cs="Times New Roman"/>
          <w:sz w:val="24"/>
          <w:szCs w:val="24"/>
        </w:rPr>
        <w:t xml:space="preserve"> здобувачів освіти.</w:t>
      </w:r>
    </w:p>
    <w:p w:rsidR="009F75E9" w:rsidRPr="009F75E9" w:rsidRDefault="009F75E9" w:rsidP="009F75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75E9">
        <w:rPr>
          <w:rFonts w:ascii="Times New Roman" w:eastAsia="Times New Roman" w:hAnsi="Times New Roman" w:cs="Times New Roman"/>
          <w:sz w:val="24"/>
          <w:szCs w:val="24"/>
        </w:rPr>
        <w:t>Інноваційна діяльність закладу освіти в умовах цифрової трансформації освіти.</w:t>
      </w:r>
    </w:p>
    <w:p w:rsidR="009F75E9" w:rsidRPr="009F75E9" w:rsidRDefault="009F75E9" w:rsidP="009F75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75E9">
        <w:rPr>
          <w:rFonts w:ascii="Times New Roman" w:eastAsia="Times New Roman" w:hAnsi="Times New Roman" w:cs="Times New Roman"/>
          <w:sz w:val="24"/>
          <w:szCs w:val="24"/>
        </w:rPr>
        <w:t>Реалізація принципу наступності та послідовності на адаптаційному циклі навчання учнів 5-го класу закладів загальної середньої освіти.</w:t>
      </w:r>
    </w:p>
    <w:p w:rsidR="009F75E9" w:rsidRPr="009F75E9" w:rsidRDefault="009F75E9" w:rsidP="009F75E9">
      <w:pPr>
        <w:shd w:val="clear" w:color="auto" w:fill="FFFFFF"/>
        <w:spacing w:after="25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75E9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Запрошуємо</w:t>
      </w:r>
      <w:r w:rsidRPr="009F75E9">
        <w:rPr>
          <w:rFonts w:ascii="Times New Roman" w:eastAsia="Times New Roman" w:hAnsi="Times New Roman" w:cs="Times New Roman"/>
          <w:sz w:val="24"/>
          <w:szCs w:val="24"/>
        </w:rPr>
        <w:t xml:space="preserve"> доєднатися до </w:t>
      </w:r>
      <w:proofErr w:type="spellStart"/>
      <w:r w:rsidRPr="009F75E9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9F75E9">
        <w:rPr>
          <w:rFonts w:ascii="Times New Roman" w:eastAsia="Times New Roman" w:hAnsi="Times New Roman" w:cs="Times New Roman"/>
          <w:sz w:val="24"/>
          <w:szCs w:val="24"/>
        </w:rPr>
        <w:t xml:space="preserve"> заходів виставок, де будуть порушені питання про  організацію безпечного освітнього процесу в умовах воєнного стану, застосування інноваційних інформаційно-комунікаційних технологій в освітньому процесі, технології забезпечення психологічного здоров’я персоналу організацій в умовах війни, реабілітаційну й </w:t>
      </w:r>
      <w:proofErr w:type="spellStart"/>
      <w:r w:rsidRPr="009F75E9">
        <w:rPr>
          <w:rFonts w:ascii="Times New Roman" w:eastAsia="Times New Roman" w:hAnsi="Times New Roman" w:cs="Times New Roman"/>
          <w:sz w:val="24"/>
          <w:szCs w:val="24"/>
        </w:rPr>
        <w:t>корекційно-розвивальну</w:t>
      </w:r>
      <w:proofErr w:type="spellEnd"/>
      <w:r w:rsidRPr="009F75E9">
        <w:rPr>
          <w:rFonts w:ascii="Times New Roman" w:eastAsia="Times New Roman" w:hAnsi="Times New Roman" w:cs="Times New Roman"/>
          <w:sz w:val="24"/>
          <w:szCs w:val="24"/>
        </w:rPr>
        <w:t xml:space="preserve"> роботу в системі освітнього процесу для учнів 5-11 класів у ЗЗСО, новації і практику національно-патріотичного виховання в умовах воєнного стану, презентований досвід в залученні студентів і молодих вчених до start-</w:t>
      </w:r>
      <w:proofErr w:type="spellStart"/>
      <w:r w:rsidRPr="009F75E9">
        <w:rPr>
          <w:rFonts w:ascii="Times New Roman" w:eastAsia="Times New Roman" w:hAnsi="Times New Roman" w:cs="Times New Roman"/>
          <w:sz w:val="24"/>
          <w:szCs w:val="24"/>
        </w:rPr>
        <w:t>up</w:t>
      </w:r>
      <w:proofErr w:type="spellEnd"/>
      <w:r w:rsidRPr="009F7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75E9">
        <w:rPr>
          <w:rFonts w:ascii="Times New Roman" w:eastAsia="Times New Roman" w:hAnsi="Times New Roman" w:cs="Times New Roman"/>
          <w:sz w:val="24"/>
          <w:szCs w:val="24"/>
        </w:rPr>
        <w:t>проєктів</w:t>
      </w:r>
      <w:proofErr w:type="spellEnd"/>
      <w:r w:rsidRPr="009F75E9">
        <w:rPr>
          <w:rFonts w:ascii="Times New Roman" w:eastAsia="Times New Roman" w:hAnsi="Times New Roman" w:cs="Times New Roman"/>
          <w:sz w:val="24"/>
          <w:szCs w:val="24"/>
        </w:rPr>
        <w:t xml:space="preserve"> як інноваційний елемент післявоєнного розвитку України, сучасні підходи до реалізації комплексної підготовки кадрів для аерокосмічної галузі тощо.</w:t>
      </w:r>
    </w:p>
    <w:p w:rsidR="009F75E9" w:rsidRPr="009F75E9" w:rsidRDefault="009F75E9" w:rsidP="009F75E9">
      <w:pPr>
        <w:shd w:val="clear" w:color="auto" w:fill="FFFFFF"/>
        <w:spacing w:after="25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75E9">
        <w:rPr>
          <w:rFonts w:ascii="Times New Roman" w:eastAsia="Times New Roman" w:hAnsi="Times New Roman" w:cs="Times New Roman"/>
          <w:sz w:val="24"/>
          <w:szCs w:val="24"/>
        </w:rPr>
        <w:t>Нагороди переможцям конкурсів, дипломи, сертифікати доповідачів, каталог будуть надіслані учасникам виставок на поштову адресу.</w:t>
      </w:r>
    </w:p>
    <w:p w:rsidR="009F75E9" w:rsidRPr="009F75E9" w:rsidRDefault="009F75E9" w:rsidP="009F75E9">
      <w:pPr>
        <w:shd w:val="clear" w:color="auto" w:fill="FFFFFF"/>
        <w:spacing w:after="25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75E9">
        <w:rPr>
          <w:rFonts w:ascii="Times New Roman" w:eastAsia="Times New Roman" w:hAnsi="Times New Roman" w:cs="Times New Roman"/>
          <w:sz w:val="24"/>
          <w:szCs w:val="24"/>
        </w:rPr>
        <w:t>Інформацію щодо участі у виставках можна отримати в оргкомітеті: (067) 656-51-89, (067) 721-49-46</w:t>
      </w:r>
    </w:p>
    <w:p w:rsidR="009F75E9" w:rsidRPr="009F75E9" w:rsidRDefault="009F75E9" w:rsidP="009F75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75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E</w:t>
      </w:r>
      <w:r w:rsidRPr="009F75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proofErr w:type="spellStart"/>
      <w:r w:rsidRPr="009F75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mail</w:t>
      </w:r>
      <w:proofErr w:type="spellEnd"/>
      <w:r w:rsidRPr="009F75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9F75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 </w:t>
      </w:r>
      <w:hyperlink r:id="rId5" w:history="1">
        <w:r w:rsidRPr="009F75E9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expo</w:t>
        </w:r>
        <w:r w:rsidRPr="009F75E9">
          <w:rPr>
            <w:rFonts w:ascii="Times New Roman" w:eastAsia="Times New Roman" w:hAnsi="Times New Roman" w:cs="Times New Roman"/>
            <w:sz w:val="24"/>
            <w:szCs w:val="24"/>
          </w:rPr>
          <w:t>@</w:t>
        </w:r>
        <w:r w:rsidRPr="009F75E9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vsvit</w:t>
        </w:r>
        <w:r w:rsidRPr="009F75E9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9F75E9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com</w:t>
        </w:r>
        <w:r w:rsidRPr="009F75E9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9F75E9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ua</w:t>
        </w:r>
      </w:hyperlink>
      <w:r w:rsidRPr="009F75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9F75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 </w:t>
      </w:r>
      <w:hyperlink r:id="rId6" w:history="1">
        <w:r w:rsidRPr="009F75E9">
          <w:rPr>
            <w:rFonts w:ascii="Times New Roman" w:eastAsia="Times New Roman" w:hAnsi="Times New Roman" w:cs="Times New Roman"/>
            <w:sz w:val="24"/>
            <w:szCs w:val="24"/>
          </w:rPr>
          <w:t>4984204@</w:t>
        </w:r>
        <w:r w:rsidRPr="009F75E9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ukr</w:t>
        </w:r>
        <w:r w:rsidRPr="009F75E9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9F75E9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net</w:t>
        </w:r>
      </w:hyperlink>
    </w:p>
    <w:p w:rsidR="009F75E9" w:rsidRPr="009F75E9" w:rsidRDefault="009F75E9" w:rsidP="009F75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75E9">
        <w:rPr>
          <w:rFonts w:ascii="Times New Roman" w:eastAsia="Times New Roman" w:hAnsi="Times New Roman" w:cs="Times New Roman"/>
          <w:sz w:val="24"/>
          <w:szCs w:val="24"/>
        </w:rPr>
        <w:t>Сайт виставки «Сучасні заклади освіти»: </w:t>
      </w:r>
      <w:hyperlink r:id="rId7" w:tgtFrame="_blank" w:history="1">
        <w:r w:rsidRPr="009F75E9">
          <w:rPr>
            <w:rFonts w:ascii="Times New Roman" w:eastAsia="Times New Roman" w:hAnsi="Times New Roman" w:cs="Times New Roman"/>
            <w:sz w:val="24"/>
            <w:szCs w:val="24"/>
          </w:rPr>
          <w:t>http://vsosvita.com.ua/</w:t>
        </w:r>
      </w:hyperlink>
    </w:p>
    <w:p w:rsidR="00A51574" w:rsidRPr="009F75E9" w:rsidRDefault="009F75E9" w:rsidP="009F75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75E9">
        <w:rPr>
          <w:rFonts w:ascii="Times New Roman" w:eastAsia="Times New Roman" w:hAnsi="Times New Roman" w:cs="Times New Roman"/>
          <w:sz w:val="24"/>
          <w:szCs w:val="24"/>
        </w:rPr>
        <w:t>Сайт виставки «</w:t>
      </w:r>
      <w:proofErr w:type="spellStart"/>
      <w:r w:rsidRPr="009F75E9">
        <w:rPr>
          <w:rFonts w:ascii="Times New Roman" w:eastAsia="Times New Roman" w:hAnsi="Times New Roman" w:cs="Times New Roman"/>
          <w:sz w:val="24"/>
          <w:szCs w:val="24"/>
        </w:rPr>
        <w:t>Інноватика</w:t>
      </w:r>
      <w:proofErr w:type="spellEnd"/>
      <w:r w:rsidRPr="009F75E9">
        <w:rPr>
          <w:rFonts w:ascii="Times New Roman" w:eastAsia="Times New Roman" w:hAnsi="Times New Roman" w:cs="Times New Roman"/>
          <w:sz w:val="24"/>
          <w:szCs w:val="24"/>
        </w:rPr>
        <w:t xml:space="preserve"> в сучасній освіті»: </w:t>
      </w:r>
      <w:hyperlink r:id="rId8" w:tgtFrame="_blank" w:history="1">
        <w:r w:rsidRPr="009F75E9">
          <w:rPr>
            <w:rFonts w:ascii="Times New Roman" w:eastAsia="Times New Roman" w:hAnsi="Times New Roman" w:cs="Times New Roman"/>
            <w:sz w:val="24"/>
            <w:szCs w:val="24"/>
          </w:rPr>
          <w:t>http://innovosvita.com.ua/</w:t>
        </w:r>
      </w:hyperlink>
    </w:p>
    <w:sectPr w:rsidR="00A51574" w:rsidRPr="009F75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86BB3"/>
    <w:multiLevelType w:val="multilevel"/>
    <w:tmpl w:val="1F78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9F75E9"/>
    <w:rsid w:val="009F75E9"/>
    <w:rsid w:val="00A5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75E9"/>
    <w:rPr>
      <w:b/>
      <w:bCs/>
    </w:rPr>
  </w:style>
  <w:style w:type="character" w:styleId="a5">
    <w:name w:val="Hyperlink"/>
    <w:basedOn w:val="a0"/>
    <w:uiPriority w:val="99"/>
    <w:semiHidden/>
    <w:unhideWhenUsed/>
    <w:rsid w:val="009F75E9"/>
    <w:rPr>
      <w:color w:val="0000FF"/>
      <w:u w:val="single"/>
    </w:rPr>
  </w:style>
  <w:style w:type="paragraph" w:customStyle="1" w:styleId="xfmc1">
    <w:name w:val="xfmc1"/>
    <w:basedOn w:val="a"/>
    <w:rsid w:val="009F7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novosvita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osvita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984204@ukr.net" TargetMode="External"/><Relationship Id="rId5" Type="http://schemas.openxmlformats.org/officeDocument/2006/relationships/hyperlink" Target="mailto:expo@vsvit.com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2329</Words>
  <Characters>1329</Characters>
  <Application>Microsoft Office Word</Application>
  <DocSecurity>0</DocSecurity>
  <Lines>11</Lines>
  <Paragraphs>7</Paragraphs>
  <ScaleCrop>false</ScaleCrop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3</cp:revision>
  <dcterms:created xsi:type="dcterms:W3CDTF">2022-11-22T10:11:00Z</dcterms:created>
  <dcterms:modified xsi:type="dcterms:W3CDTF">2022-11-22T10:12:00Z</dcterms:modified>
</cp:coreProperties>
</file>