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14" w:rsidRPr="00971914" w:rsidRDefault="00971914" w:rsidP="00971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1914">
        <w:rPr>
          <w:rFonts w:ascii="Times New Roman" w:hAnsi="Times New Roman" w:cs="Times New Roman"/>
          <w:sz w:val="28"/>
          <w:szCs w:val="28"/>
        </w:rPr>
        <w:t>ШЕВЧЕНКО – НА СТОРІНКАХ УСНОГО ЖУРНАЛУ</w:t>
      </w:r>
    </w:p>
    <w:p w:rsidR="00971914" w:rsidRPr="00971914" w:rsidRDefault="00971914" w:rsidP="00971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14">
        <w:rPr>
          <w:rFonts w:ascii="Times New Roman" w:hAnsi="Times New Roman" w:cs="Times New Roman"/>
          <w:sz w:val="28"/>
          <w:szCs w:val="28"/>
        </w:rPr>
        <w:t xml:space="preserve">З нагоди 210-ї річниці від дня народження видатного українського письменника Тараса Шевченка кафедрою української мови і літератури та методик їх навчання було проведено усний журнал «Шевченкове ословлення минулого, сучасного й майбутнього та власної екзистенції». </w:t>
      </w:r>
    </w:p>
    <w:p w:rsidR="00971914" w:rsidRPr="00971914" w:rsidRDefault="00971914" w:rsidP="00971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14">
        <w:rPr>
          <w:rFonts w:ascii="Times New Roman" w:hAnsi="Times New Roman" w:cs="Times New Roman"/>
          <w:sz w:val="28"/>
          <w:szCs w:val="28"/>
        </w:rPr>
        <w:t xml:space="preserve">    Захід відкрила кандидат філологічних наук, доцент Інна Волянюк і запросила до виступів студенток 11-У і 21-У груп. Соломія Ставінська, Надія Вищишин, Анастасія Бухало, Олександра Пилипак</w:t>
      </w:r>
      <w:r w:rsidR="003D005C">
        <w:rPr>
          <w:rFonts w:ascii="Times New Roman" w:hAnsi="Times New Roman" w:cs="Times New Roman"/>
          <w:sz w:val="28"/>
          <w:szCs w:val="28"/>
        </w:rPr>
        <w:t>а</w:t>
      </w:r>
      <w:r w:rsidRPr="00971914">
        <w:rPr>
          <w:rFonts w:ascii="Times New Roman" w:hAnsi="Times New Roman" w:cs="Times New Roman"/>
          <w:sz w:val="28"/>
          <w:szCs w:val="28"/>
        </w:rPr>
        <w:t xml:space="preserve"> та Юлія Ковалик розповідали про образ Ісуса і Божої Матері у творчості Шевченка, пророцтво в його поезії, здійснювали аналіз міфологічної долі дівчат-покриток. </w:t>
      </w:r>
    </w:p>
    <w:p w:rsidR="00971914" w:rsidRPr="00971914" w:rsidRDefault="00971914" w:rsidP="00971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14">
        <w:rPr>
          <w:rFonts w:ascii="Times New Roman" w:hAnsi="Times New Roman" w:cs="Times New Roman"/>
          <w:sz w:val="28"/>
          <w:szCs w:val="28"/>
        </w:rPr>
        <w:t xml:space="preserve">   Наукові пошуки продовжив конкурс виразного читання поезій Тараса Шевченка. Його учасниками стали студенти спеціальності «Українська мова і література» Олена Дражньовська –«Садок вишневий коло хати», Марія Кочкубей – «Лілея», Христина Шелест – «І мертвим, і живим, і ненародженим ...», Анна Макарчук – «Минають дні, минають ночі», Катерина Ковальчук – уривок з поеми «Причинна», Юлія Ковалик – уривок з поеми «Катерина», Анна Баглик – «Мені однаково», Анастасія Бухало – «Розрита могила», Юлія Нечипорук – «Заповіт», Вікторія Захарчук – «Думка»; Вероніка Мороз, Соломія Ставінська, Надія Ващишин – «Титарівна», Богдан Гривас –«Думи мої, думи мої», Марія Швайко – «Лічу в неволі дні і ночі», Ірина Кібиш – «Свою Україну любіть»</w:t>
      </w:r>
      <w:r w:rsidR="003D005C">
        <w:rPr>
          <w:rFonts w:ascii="Times New Roman" w:hAnsi="Times New Roman" w:cs="Times New Roman"/>
          <w:sz w:val="28"/>
          <w:szCs w:val="28"/>
        </w:rPr>
        <w:t xml:space="preserve"> та інші.</w:t>
      </w:r>
      <w:r w:rsidRPr="00971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14" w:rsidRPr="00971914" w:rsidRDefault="00971914" w:rsidP="00971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14">
        <w:rPr>
          <w:rFonts w:ascii="Times New Roman" w:hAnsi="Times New Roman" w:cs="Times New Roman"/>
          <w:sz w:val="28"/>
          <w:szCs w:val="28"/>
        </w:rPr>
        <w:t xml:space="preserve">    Завершальним етапом був перегляд документального фільму «Кобзар на Кременеччині», після чого було оголошено результати конкурсу. Його переможницею стала студентка 21-У групи Анастасія Бухало; ІІ місце зайняла Христина Шелест (31-У), а третє – Анна Макарчук (31-У). </w:t>
      </w:r>
    </w:p>
    <w:p w:rsidR="001F2249" w:rsidRPr="003D005C" w:rsidRDefault="00971914" w:rsidP="003D005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19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D005C">
        <w:rPr>
          <w:rFonts w:ascii="Times New Roman" w:hAnsi="Times New Roman" w:cs="Times New Roman"/>
          <w:sz w:val="28"/>
          <w:szCs w:val="28"/>
        </w:rPr>
        <w:t xml:space="preserve">     </w:t>
      </w:r>
      <w:r w:rsidRPr="003D005C">
        <w:rPr>
          <w:rFonts w:ascii="Times New Roman" w:hAnsi="Times New Roman" w:cs="Times New Roman"/>
          <w:i/>
          <w:sz w:val="28"/>
          <w:szCs w:val="28"/>
        </w:rPr>
        <w:t>Анна БАГЛИК</w:t>
      </w:r>
      <w:bookmarkEnd w:id="0"/>
      <w:r w:rsidR="003D005C" w:rsidRPr="003D005C">
        <w:rPr>
          <w:rFonts w:ascii="Times New Roman" w:hAnsi="Times New Roman" w:cs="Times New Roman"/>
          <w:i/>
          <w:sz w:val="28"/>
          <w:szCs w:val="28"/>
        </w:rPr>
        <w:t xml:space="preserve"> (здобувачка 21-У групи). </w:t>
      </w:r>
    </w:p>
    <w:sectPr w:rsidR="001F2249" w:rsidRPr="003D005C" w:rsidSect="00B6548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71914"/>
    <w:rsid w:val="002444FE"/>
    <w:rsid w:val="003D005C"/>
    <w:rsid w:val="00971914"/>
    <w:rsid w:val="00B6548D"/>
    <w:rsid w:val="00E9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Пользователь</cp:lastModifiedBy>
  <cp:revision>2</cp:revision>
  <dcterms:created xsi:type="dcterms:W3CDTF">2024-06-23T13:39:00Z</dcterms:created>
  <dcterms:modified xsi:type="dcterms:W3CDTF">2024-06-25T15:32:00Z</dcterms:modified>
</cp:coreProperties>
</file>