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29" w:rsidRDefault="00DD5C7C">
      <w:proofErr w:type="spellStart"/>
      <w:r>
        <w:t>Петручик</w:t>
      </w:r>
      <w:proofErr w:type="spellEnd"/>
      <w:r>
        <w:t xml:space="preserve"> – 21М</w:t>
      </w:r>
    </w:p>
    <w:p w:rsidR="00DD5C7C" w:rsidRDefault="00DD5C7C">
      <w:proofErr w:type="spellStart"/>
      <w:r>
        <w:t>Яловська</w:t>
      </w:r>
      <w:proofErr w:type="spellEnd"/>
      <w:r>
        <w:t>- 21 Мм…</w:t>
      </w:r>
      <w:bookmarkStart w:id="0" w:name="_GoBack"/>
      <w:bookmarkEnd w:id="0"/>
    </w:p>
    <w:sectPr w:rsidR="00DD5C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18"/>
    <w:rsid w:val="00524929"/>
    <w:rsid w:val="006D5818"/>
    <w:rsid w:val="00D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EEAC0-3311-4B62-A6C5-AB230212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2023-02-26T19:47:00Z</dcterms:created>
  <dcterms:modified xsi:type="dcterms:W3CDTF">2023-02-26T19:48:00Z</dcterms:modified>
</cp:coreProperties>
</file>