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92" w:rsidRDefault="008B2192" w:rsidP="00B13ED7">
      <w:pPr>
        <w:jc w:val="center"/>
        <w:rPr>
          <w:b/>
          <w:lang w:val="uk-UA"/>
        </w:rPr>
      </w:pPr>
    </w:p>
    <w:p w:rsidR="008B2192" w:rsidRPr="008B2192" w:rsidRDefault="008B2192" w:rsidP="008B2192">
      <w:pPr>
        <w:widowControl w:val="0"/>
        <w:autoSpaceDE w:val="0"/>
        <w:autoSpaceDN w:val="0"/>
        <w:spacing w:before="79"/>
        <w:ind w:left="1912" w:right="1908"/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8B2192">
        <w:rPr>
          <w:rFonts w:eastAsia="Times New Roman"/>
          <w:b/>
          <w:sz w:val="28"/>
          <w:szCs w:val="28"/>
          <w:lang w:val="uk-UA" w:eastAsia="en-US"/>
        </w:rPr>
        <w:t>ЗВІТ</w:t>
      </w:r>
    </w:p>
    <w:p w:rsidR="008B2192" w:rsidRPr="008B2192" w:rsidRDefault="008B2192" w:rsidP="008B2192">
      <w:pPr>
        <w:widowControl w:val="0"/>
        <w:autoSpaceDE w:val="0"/>
        <w:autoSpaceDN w:val="0"/>
        <w:spacing w:before="47"/>
        <w:ind w:left="1912" w:right="1912"/>
        <w:jc w:val="center"/>
        <w:rPr>
          <w:rFonts w:eastAsia="Times New Roman"/>
          <w:sz w:val="28"/>
          <w:szCs w:val="28"/>
          <w:lang w:val="uk-UA" w:eastAsia="en-US"/>
        </w:rPr>
      </w:pPr>
      <w:r w:rsidRPr="008B2192">
        <w:rPr>
          <w:rFonts w:eastAsia="Times New Roman"/>
          <w:sz w:val="28"/>
          <w:szCs w:val="28"/>
          <w:lang w:val="uk-UA" w:eastAsia="en-US"/>
        </w:rPr>
        <w:t>про</w:t>
      </w:r>
      <w:r w:rsidRPr="008B2192">
        <w:rPr>
          <w:rFonts w:eastAsia="Times New Roman"/>
          <w:spacing w:val="-3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sz w:val="28"/>
          <w:szCs w:val="28"/>
          <w:lang w:val="uk-UA" w:eastAsia="en-US"/>
        </w:rPr>
        <w:t>результати</w:t>
      </w:r>
      <w:r w:rsidRPr="008B2192">
        <w:rPr>
          <w:rFonts w:eastAsia="Times New Roman"/>
          <w:spacing w:val="-3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sz w:val="28"/>
          <w:szCs w:val="28"/>
          <w:lang w:val="uk-UA" w:eastAsia="en-US"/>
        </w:rPr>
        <w:t>роботи</w:t>
      </w:r>
    </w:p>
    <w:p w:rsidR="008B2192" w:rsidRPr="008B2192" w:rsidRDefault="008B2192" w:rsidP="008B2192">
      <w:pPr>
        <w:widowControl w:val="0"/>
        <w:autoSpaceDE w:val="0"/>
        <w:autoSpaceDN w:val="0"/>
        <w:spacing w:before="50" w:line="276" w:lineRule="auto"/>
        <w:ind w:left="1912" w:right="1912"/>
        <w:jc w:val="center"/>
        <w:rPr>
          <w:rFonts w:eastAsia="Times New Roman"/>
          <w:sz w:val="28"/>
          <w:szCs w:val="28"/>
          <w:lang w:val="uk-UA" w:eastAsia="en-US"/>
        </w:rPr>
      </w:pPr>
      <w:r w:rsidRPr="008B2192">
        <w:rPr>
          <w:rFonts w:eastAsia="Times New Roman"/>
          <w:sz w:val="28"/>
          <w:szCs w:val="28"/>
          <w:lang w:val="uk-UA" w:eastAsia="en-US"/>
        </w:rPr>
        <w:t xml:space="preserve">науково-дослідної лабораторії </w:t>
      </w:r>
    </w:p>
    <w:p w:rsidR="008B2192" w:rsidRPr="008B2192" w:rsidRDefault="008B2192" w:rsidP="00AB2DC6">
      <w:pPr>
        <w:widowControl w:val="0"/>
        <w:autoSpaceDE w:val="0"/>
        <w:autoSpaceDN w:val="0"/>
        <w:spacing w:before="50" w:line="276" w:lineRule="auto"/>
        <w:ind w:right="-2"/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8B2192">
        <w:rPr>
          <w:rFonts w:eastAsia="Times New Roman"/>
          <w:b/>
          <w:sz w:val="28"/>
          <w:szCs w:val="28"/>
          <w:lang w:val="uk-UA" w:eastAsia="en-US"/>
        </w:rPr>
        <w:t>«Інновації в біологічній та екологічній освіті»</w:t>
      </w:r>
    </w:p>
    <w:p w:rsidR="008B2192" w:rsidRPr="008B2192" w:rsidRDefault="008B2192" w:rsidP="008B2192">
      <w:pPr>
        <w:widowControl w:val="0"/>
        <w:autoSpaceDE w:val="0"/>
        <w:autoSpaceDN w:val="0"/>
        <w:spacing w:before="50" w:line="276" w:lineRule="auto"/>
        <w:ind w:left="1912" w:right="1912"/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8B2192">
        <w:rPr>
          <w:rFonts w:eastAsia="Times New Roman"/>
          <w:b/>
          <w:sz w:val="28"/>
          <w:szCs w:val="28"/>
          <w:lang w:val="uk-UA" w:eastAsia="en-US"/>
        </w:rPr>
        <w:t xml:space="preserve">(керівник: Т. Є. Бондаренко) </w:t>
      </w:r>
    </w:p>
    <w:p w:rsidR="008B2192" w:rsidRPr="008B2192" w:rsidRDefault="008B2192" w:rsidP="008B2192">
      <w:pPr>
        <w:widowControl w:val="0"/>
        <w:autoSpaceDE w:val="0"/>
        <w:autoSpaceDN w:val="0"/>
        <w:spacing w:before="199"/>
        <w:ind w:left="1912" w:right="1912"/>
        <w:jc w:val="center"/>
        <w:rPr>
          <w:rFonts w:eastAsia="Times New Roman"/>
          <w:sz w:val="28"/>
          <w:szCs w:val="28"/>
          <w:lang w:val="uk-UA" w:eastAsia="en-US"/>
        </w:rPr>
      </w:pPr>
      <w:r w:rsidRPr="008B2192">
        <w:rPr>
          <w:rFonts w:eastAsia="Times New Roman"/>
          <w:sz w:val="28"/>
          <w:szCs w:val="28"/>
          <w:lang w:val="uk-UA" w:eastAsia="en-US"/>
        </w:rPr>
        <w:t>(202</w:t>
      </w:r>
      <w:r w:rsidRPr="00A22978">
        <w:rPr>
          <w:rFonts w:eastAsia="Times New Roman"/>
          <w:sz w:val="28"/>
          <w:szCs w:val="28"/>
          <w:lang w:val="uk-UA" w:eastAsia="en-US"/>
        </w:rPr>
        <w:t>2</w:t>
      </w:r>
      <w:r w:rsidRPr="008B2192">
        <w:rPr>
          <w:rFonts w:eastAsia="Times New Roman"/>
          <w:sz w:val="28"/>
          <w:szCs w:val="28"/>
          <w:lang w:val="uk-UA" w:eastAsia="en-US"/>
        </w:rPr>
        <w:t>-202</w:t>
      </w:r>
      <w:r w:rsidRPr="00A22978">
        <w:rPr>
          <w:rFonts w:eastAsia="Times New Roman"/>
          <w:sz w:val="28"/>
          <w:szCs w:val="28"/>
          <w:lang w:val="uk-UA" w:eastAsia="en-US"/>
        </w:rPr>
        <w:t>3</w:t>
      </w:r>
      <w:r w:rsidRPr="008B2192">
        <w:rPr>
          <w:rFonts w:eastAsia="Times New Roman"/>
          <w:spacing w:val="-3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sz w:val="28"/>
          <w:szCs w:val="28"/>
          <w:lang w:val="uk-UA" w:eastAsia="en-US"/>
        </w:rPr>
        <w:t>рр.)</w:t>
      </w:r>
    </w:p>
    <w:p w:rsidR="00BD5A73" w:rsidRDefault="00BD5A73" w:rsidP="00AB2DC6">
      <w:pPr>
        <w:widowControl w:val="0"/>
        <w:tabs>
          <w:tab w:val="left" w:pos="9356"/>
        </w:tabs>
        <w:autoSpaceDE w:val="0"/>
        <w:autoSpaceDN w:val="0"/>
        <w:ind w:left="113" w:right="-2" w:firstLine="454"/>
        <w:jc w:val="both"/>
        <w:outlineLvl w:val="0"/>
        <w:rPr>
          <w:rFonts w:eastAsia="Times New Roman"/>
          <w:bCs/>
          <w:sz w:val="28"/>
          <w:szCs w:val="28"/>
          <w:lang w:val="uk-UA" w:eastAsia="en-US"/>
        </w:rPr>
      </w:pPr>
    </w:p>
    <w:p w:rsidR="008B2192" w:rsidRPr="008B2192" w:rsidRDefault="00E7413F" w:rsidP="00AB2DC6">
      <w:pPr>
        <w:widowControl w:val="0"/>
        <w:tabs>
          <w:tab w:val="left" w:pos="9356"/>
        </w:tabs>
        <w:autoSpaceDE w:val="0"/>
        <w:autoSpaceDN w:val="0"/>
        <w:ind w:left="113" w:right="-2" w:firstLine="454"/>
        <w:jc w:val="both"/>
        <w:outlineLvl w:val="0"/>
        <w:rPr>
          <w:rFonts w:eastAsia="Times New Roman"/>
          <w:bCs/>
          <w:sz w:val="28"/>
          <w:szCs w:val="28"/>
          <w:lang w:val="uk-UA" w:eastAsia="en-US"/>
        </w:rPr>
      </w:pPr>
      <w:r w:rsidRPr="00A22978">
        <w:rPr>
          <w:rFonts w:eastAsia="Times New Roman"/>
          <w:bCs/>
          <w:sz w:val="28"/>
          <w:szCs w:val="28"/>
          <w:lang w:val="uk-UA" w:eastAsia="en-US"/>
        </w:rPr>
        <w:t>Темою дослідження на 2022-2023</w:t>
      </w:r>
      <w:r w:rsidR="008B2192" w:rsidRPr="008B2192">
        <w:rPr>
          <w:rFonts w:eastAsia="Times New Roman"/>
          <w:bCs/>
          <w:spacing w:val="-3"/>
          <w:sz w:val="28"/>
          <w:szCs w:val="28"/>
          <w:lang w:val="uk-UA" w:eastAsia="en-US"/>
        </w:rPr>
        <w:t xml:space="preserve"> </w:t>
      </w:r>
      <w:r w:rsidR="008B2192" w:rsidRPr="008B2192">
        <w:rPr>
          <w:rFonts w:eastAsia="Times New Roman"/>
          <w:bCs/>
          <w:sz w:val="28"/>
          <w:szCs w:val="28"/>
          <w:lang w:val="uk-UA" w:eastAsia="en-US"/>
        </w:rPr>
        <w:t>рр. лабораторії була   «Сучасні напрямки реалізації інноваційної діяльності в біологічній та екологічній освіті».</w:t>
      </w:r>
    </w:p>
    <w:p w:rsidR="008B2192" w:rsidRPr="008B2192" w:rsidRDefault="008B2192" w:rsidP="00AB2DC6">
      <w:pPr>
        <w:widowControl w:val="0"/>
        <w:tabs>
          <w:tab w:val="left" w:pos="9356"/>
        </w:tabs>
        <w:autoSpaceDE w:val="0"/>
        <w:autoSpaceDN w:val="0"/>
        <w:ind w:left="112" w:right="-2" w:firstLine="454"/>
        <w:jc w:val="both"/>
        <w:rPr>
          <w:rFonts w:eastAsia="Times New Roman"/>
          <w:sz w:val="28"/>
          <w:szCs w:val="28"/>
          <w:lang w:val="uk-UA" w:eastAsia="en-US"/>
        </w:rPr>
      </w:pPr>
      <w:r w:rsidRPr="008B2192">
        <w:rPr>
          <w:rFonts w:eastAsia="Times New Roman"/>
          <w:sz w:val="28"/>
          <w:szCs w:val="28"/>
          <w:lang w:val="uk-UA" w:eastAsia="en-US"/>
        </w:rPr>
        <w:t>Науково-дослідницька</w:t>
      </w:r>
      <w:r w:rsidRPr="008B2192">
        <w:rPr>
          <w:rFonts w:eastAsia="Times New Roman"/>
          <w:spacing w:val="1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sz w:val="28"/>
          <w:szCs w:val="28"/>
          <w:lang w:val="uk-UA" w:eastAsia="en-US"/>
        </w:rPr>
        <w:t>діяльність</w:t>
      </w:r>
      <w:r w:rsidRPr="008B2192">
        <w:rPr>
          <w:rFonts w:eastAsia="Times New Roman"/>
          <w:spacing w:val="1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sz w:val="28"/>
          <w:szCs w:val="28"/>
          <w:lang w:val="uk-UA" w:eastAsia="en-US"/>
        </w:rPr>
        <w:t>спрямована</w:t>
      </w:r>
      <w:r w:rsidRPr="008B2192">
        <w:rPr>
          <w:rFonts w:eastAsia="Times New Roman"/>
          <w:spacing w:val="1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sz w:val="28"/>
          <w:szCs w:val="28"/>
          <w:lang w:val="uk-UA" w:eastAsia="en-US"/>
        </w:rPr>
        <w:t xml:space="preserve">на пошук шляхів підвищення ефективності освітнього процесу  під час навчання біології і екології у закладах освіти із використанням інноваційних технологій.  </w:t>
      </w:r>
    </w:p>
    <w:p w:rsidR="008B2192" w:rsidRPr="008B2192" w:rsidRDefault="008B2192" w:rsidP="008B2192">
      <w:pPr>
        <w:widowControl w:val="0"/>
        <w:autoSpaceDE w:val="0"/>
        <w:autoSpaceDN w:val="0"/>
        <w:ind w:left="112" w:right="109" w:firstLine="708"/>
        <w:jc w:val="both"/>
        <w:rPr>
          <w:rFonts w:eastAsia="Times New Roman"/>
          <w:sz w:val="28"/>
          <w:szCs w:val="28"/>
          <w:lang w:val="uk-UA" w:eastAsia="en-US"/>
        </w:rPr>
      </w:pPr>
    </w:p>
    <w:p w:rsidR="008B2192" w:rsidRPr="00A22978" w:rsidRDefault="008B2192" w:rsidP="008B2192">
      <w:pPr>
        <w:widowControl w:val="0"/>
        <w:autoSpaceDE w:val="0"/>
        <w:autoSpaceDN w:val="0"/>
        <w:ind w:left="112" w:right="110" w:firstLine="707"/>
        <w:jc w:val="both"/>
        <w:rPr>
          <w:rFonts w:eastAsia="Times New Roman"/>
          <w:b/>
          <w:sz w:val="28"/>
          <w:szCs w:val="28"/>
          <w:lang w:val="uk-UA" w:eastAsia="en-US"/>
        </w:rPr>
      </w:pPr>
      <w:r w:rsidRPr="008B2192">
        <w:rPr>
          <w:rFonts w:eastAsia="Times New Roman"/>
          <w:b/>
          <w:sz w:val="28"/>
          <w:szCs w:val="28"/>
          <w:lang w:val="uk-UA" w:eastAsia="en-US"/>
        </w:rPr>
        <w:t>Теми</w:t>
      </w:r>
      <w:r w:rsidRPr="008B2192">
        <w:rPr>
          <w:rFonts w:eastAsia="Times New Roman"/>
          <w:b/>
          <w:spacing w:val="1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b/>
          <w:sz w:val="28"/>
          <w:szCs w:val="28"/>
          <w:lang w:val="uk-UA" w:eastAsia="en-US"/>
        </w:rPr>
        <w:t>індивідуальних</w:t>
      </w:r>
      <w:r w:rsidRPr="008B2192">
        <w:rPr>
          <w:rFonts w:eastAsia="Times New Roman"/>
          <w:b/>
          <w:spacing w:val="1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b/>
          <w:sz w:val="28"/>
          <w:szCs w:val="28"/>
          <w:lang w:val="uk-UA" w:eastAsia="en-US"/>
        </w:rPr>
        <w:t>науково-дослідних</w:t>
      </w:r>
      <w:r w:rsidRPr="008B2192">
        <w:rPr>
          <w:rFonts w:eastAsia="Times New Roman"/>
          <w:b/>
          <w:spacing w:val="1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b/>
          <w:sz w:val="28"/>
          <w:szCs w:val="28"/>
          <w:lang w:val="uk-UA" w:eastAsia="en-US"/>
        </w:rPr>
        <w:t>робіт</w:t>
      </w:r>
      <w:r w:rsidRPr="008B2192">
        <w:rPr>
          <w:rFonts w:eastAsia="Times New Roman"/>
          <w:b/>
          <w:spacing w:val="1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b/>
          <w:sz w:val="28"/>
          <w:szCs w:val="28"/>
          <w:lang w:val="uk-UA" w:eastAsia="en-US"/>
        </w:rPr>
        <w:t>над</w:t>
      </w:r>
      <w:r w:rsidRPr="008B2192">
        <w:rPr>
          <w:rFonts w:eastAsia="Times New Roman"/>
          <w:b/>
          <w:spacing w:val="1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b/>
          <w:sz w:val="28"/>
          <w:szCs w:val="28"/>
          <w:lang w:val="uk-UA" w:eastAsia="en-US"/>
        </w:rPr>
        <w:t>якими</w:t>
      </w:r>
      <w:r w:rsidRPr="008B2192">
        <w:rPr>
          <w:rFonts w:eastAsia="Times New Roman"/>
          <w:b/>
          <w:spacing w:val="1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b/>
          <w:sz w:val="28"/>
          <w:szCs w:val="28"/>
          <w:lang w:val="uk-UA" w:eastAsia="en-US"/>
        </w:rPr>
        <w:t>працю</w:t>
      </w:r>
      <w:r w:rsidR="000E479C" w:rsidRPr="00A22978">
        <w:rPr>
          <w:rFonts w:eastAsia="Times New Roman"/>
          <w:b/>
          <w:sz w:val="28"/>
          <w:szCs w:val="28"/>
          <w:lang w:val="uk-UA" w:eastAsia="en-US"/>
        </w:rPr>
        <w:t xml:space="preserve">вали </w:t>
      </w:r>
      <w:r w:rsidRPr="008B2192">
        <w:rPr>
          <w:rFonts w:eastAsia="Times New Roman"/>
          <w:b/>
          <w:sz w:val="28"/>
          <w:szCs w:val="28"/>
          <w:lang w:val="uk-UA" w:eastAsia="en-US"/>
        </w:rPr>
        <w:t>співробітники</w:t>
      </w:r>
      <w:r w:rsidRPr="008B2192">
        <w:rPr>
          <w:rFonts w:eastAsia="Times New Roman"/>
          <w:b/>
          <w:spacing w:val="-1"/>
          <w:sz w:val="28"/>
          <w:szCs w:val="28"/>
          <w:lang w:val="uk-UA" w:eastAsia="en-US"/>
        </w:rPr>
        <w:t xml:space="preserve"> </w:t>
      </w:r>
      <w:r w:rsidRPr="008B2192">
        <w:rPr>
          <w:rFonts w:eastAsia="Times New Roman"/>
          <w:b/>
          <w:sz w:val="28"/>
          <w:szCs w:val="28"/>
          <w:lang w:val="uk-UA" w:eastAsia="en-US"/>
        </w:rPr>
        <w:t>лабораторії:</w:t>
      </w:r>
    </w:p>
    <w:p w:rsidR="00E7413F" w:rsidRPr="00A22978" w:rsidRDefault="00E7413F" w:rsidP="008B2192">
      <w:pPr>
        <w:widowControl w:val="0"/>
        <w:autoSpaceDE w:val="0"/>
        <w:autoSpaceDN w:val="0"/>
        <w:ind w:left="112" w:right="110" w:firstLine="707"/>
        <w:jc w:val="both"/>
        <w:rPr>
          <w:rFonts w:eastAsia="Times New Roman"/>
          <w:b/>
          <w:sz w:val="28"/>
          <w:szCs w:val="28"/>
          <w:lang w:val="uk-UA" w:eastAsia="en-US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15"/>
        <w:gridCol w:w="4171"/>
        <w:gridCol w:w="4678"/>
      </w:tblGrid>
      <w:tr w:rsidR="000E479C" w:rsidRPr="00A22978" w:rsidTr="005324B5">
        <w:tc>
          <w:tcPr>
            <w:tcW w:w="615" w:type="dxa"/>
            <w:tcMar>
              <w:left w:w="103" w:type="dxa"/>
            </w:tcMar>
          </w:tcPr>
          <w:p w:rsidR="000E479C" w:rsidRPr="00FE0445" w:rsidRDefault="000E479C" w:rsidP="00FE0445">
            <w:pPr>
              <w:suppressAutoHyphens/>
              <w:jc w:val="center"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  <w:r w:rsidRPr="00FE0445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>№</w:t>
            </w:r>
          </w:p>
          <w:p w:rsidR="000E479C" w:rsidRPr="00FE0445" w:rsidRDefault="000E479C" w:rsidP="00FE0445">
            <w:pPr>
              <w:suppressAutoHyphens/>
              <w:jc w:val="center"/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</w:pPr>
            <w:r w:rsidRPr="00FE0445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>п/</w:t>
            </w:r>
            <w:proofErr w:type="spellStart"/>
            <w:r w:rsidRPr="00FE0445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>п</w:t>
            </w:r>
            <w:proofErr w:type="spellEnd"/>
          </w:p>
        </w:tc>
        <w:tc>
          <w:tcPr>
            <w:tcW w:w="4171" w:type="dxa"/>
            <w:tcMar>
              <w:left w:w="103" w:type="dxa"/>
            </w:tcMar>
          </w:tcPr>
          <w:p w:rsidR="000E479C" w:rsidRPr="00FE0445" w:rsidRDefault="000E479C" w:rsidP="00FE0445">
            <w:pPr>
              <w:suppressAutoHyphens/>
              <w:jc w:val="center"/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</w:pPr>
            <w:r w:rsidRPr="00FE0445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>Тематика досліджень</w:t>
            </w:r>
          </w:p>
        </w:tc>
        <w:tc>
          <w:tcPr>
            <w:tcW w:w="4678" w:type="dxa"/>
            <w:tcMar>
              <w:left w:w="103" w:type="dxa"/>
            </w:tcMar>
          </w:tcPr>
          <w:p w:rsidR="000E479C" w:rsidRPr="00FE0445" w:rsidRDefault="000E479C" w:rsidP="00FE0445">
            <w:pPr>
              <w:suppressAutoHyphens/>
              <w:jc w:val="center"/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</w:pPr>
            <w:r w:rsidRPr="00FE0445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>Виконавці</w:t>
            </w:r>
          </w:p>
        </w:tc>
      </w:tr>
      <w:tr w:rsidR="000E479C" w:rsidRPr="00BD5A73" w:rsidTr="005324B5">
        <w:trPr>
          <w:trHeight w:val="1414"/>
        </w:trPr>
        <w:tc>
          <w:tcPr>
            <w:tcW w:w="615" w:type="dxa"/>
            <w:tcMar>
              <w:left w:w="103" w:type="dxa"/>
            </w:tcMar>
          </w:tcPr>
          <w:p w:rsidR="000E479C" w:rsidRPr="00FE0445" w:rsidRDefault="000E479C" w:rsidP="00FE0445">
            <w:pPr>
              <w:numPr>
                <w:ilvl w:val="0"/>
                <w:numId w:val="15"/>
              </w:numPr>
              <w:suppressAutoHyphens/>
              <w:ind w:left="357" w:hanging="357"/>
              <w:jc w:val="center"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</w:p>
        </w:tc>
        <w:tc>
          <w:tcPr>
            <w:tcW w:w="4171" w:type="dxa"/>
            <w:tcMar>
              <w:left w:w="103" w:type="dxa"/>
            </w:tcMar>
          </w:tcPr>
          <w:p w:rsidR="000E479C" w:rsidRPr="00FE0445" w:rsidRDefault="000E479C" w:rsidP="00FE0445">
            <w:pPr>
              <w:suppressAutoHyphens/>
              <w:jc w:val="both"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  <w:proofErr w:type="spellStart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Компетентнісний</w:t>
            </w:r>
            <w:proofErr w:type="spellEnd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 xml:space="preserve"> підхід до навчання і виховання учнів на уроках біології</w:t>
            </w:r>
          </w:p>
        </w:tc>
        <w:tc>
          <w:tcPr>
            <w:tcW w:w="4678" w:type="dxa"/>
            <w:tcMar>
              <w:left w:w="103" w:type="dxa"/>
            </w:tcMar>
          </w:tcPr>
          <w:p w:rsidR="000E479C" w:rsidRPr="00FE0445" w:rsidRDefault="000E479C" w:rsidP="00BD5A73">
            <w:pPr>
              <w:suppressAutoHyphens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  <w:proofErr w:type="spellStart"/>
            <w:r w:rsidRPr="00FE0445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>Цицюра</w:t>
            </w:r>
            <w:proofErr w:type="spellEnd"/>
            <w:r w:rsidRPr="00FE0445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 xml:space="preserve"> Н.І.</w:t>
            </w:r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 xml:space="preserve"> – </w:t>
            </w:r>
            <w:proofErr w:type="spellStart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к.б.н</w:t>
            </w:r>
            <w:proofErr w:type="spellEnd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 xml:space="preserve">., доцент кафедри біології, екології та методик їх навчання </w:t>
            </w:r>
          </w:p>
        </w:tc>
      </w:tr>
      <w:tr w:rsidR="000E479C" w:rsidRPr="00BD5A73" w:rsidTr="005324B5">
        <w:trPr>
          <w:trHeight w:val="603"/>
        </w:trPr>
        <w:tc>
          <w:tcPr>
            <w:tcW w:w="615" w:type="dxa"/>
            <w:tcMar>
              <w:left w:w="103" w:type="dxa"/>
            </w:tcMar>
          </w:tcPr>
          <w:p w:rsidR="000E479C" w:rsidRPr="00FE0445" w:rsidRDefault="000E479C" w:rsidP="00FE0445">
            <w:pPr>
              <w:numPr>
                <w:ilvl w:val="0"/>
                <w:numId w:val="15"/>
              </w:numPr>
              <w:suppressAutoHyphens/>
              <w:ind w:left="357" w:hanging="357"/>
              <w:jc w:val="center"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</w:p>
        </w:tc>
        <w:tc>
          <w:tcPr>
            <w:tcW w:w="4171" w:type="dxa"/>
            <w:tcMar>
              <w:left w:w="103" w:type="dxa"/>
            </w:tcMar>
          </w:tcPr>
          <w:p w:rsidR="000E479C" w:rsidRPr="00FE0445" w:rsidRDefault="000E479C" w:rsidP="00FE0445">
            <w:pPr>
              <w:suppressAutoHyphens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Сучасні ігрові технології в екологічній освіті</w:t>
            </w:r>
          </w:p>
        </w:tc>
        <w:tc>
          <w:tcPr>
            <w:tcW w:w="4678" w:type="dxa"/>
            <w:tcMar>
              <w:left w:w="103" w:type="dxa"/>
            </w:tcMar>
          </w:tcPr>
          <w:p w:rsidR="000E479C" w:rsidRPr="00FE0445" w:rsidRDefault="000E479C" w:rsidP="00A22978">
            <w:pPr>
              <w:suppressAutoHyphens/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</w:pPr>
            <w:r w:rsidRPr="00FE0445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>Дух О.І. –</w:t>
            </w:r>
            <w:r w:rsidR="00A22978" w:rsidRPr="00A22978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к.б.н</w:t>
            </w:r>
            <w:proofErr w:type="spellEnd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., доцент кафедри біології, екології та методик їх навчання</w:t>
            </w:r>
          </w:p>
        </w:tc>
      </w:tr>
      <w:tr w:rsidR="000E479C" w:rsidRPr="00BD5A73" w:rsidTr="005324B5">
        <w:trPr>
          <w:trHeight w:val="1404"/>
        </w:trPr>
        <w:tc>
          <w:tcPr>
            <w:tcW w:w="615" w:type="dxa"/>
            <w:tcMar>
              <w:left w:w="103" w:type="dxa"/>
            </w:tcMar>
          </w:tcPr>
          <w:p w:rsidR="000E479C" w:rsidRPr="00FE0445" w:rsidRDefault="000E479C" w:rsidP="00FE0445">
            <w:pPr>
              <w:numPr>
                <w:ilvl w:val="0"/>
                <w:numId w:val="15"/>
              </w:numPr>
              <w:suppressAutoHyphens/>
              <w:ind w:left="357" w:hanging="357"/>
              <w:jc w:val="center"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</w:p>
        </w:tc>
        <w:tc>
          <w:tcPr>
            <w:tcW w:w="4171" w:type="dxa"/>
            <w:tcMar>
              <w:left w:w="103" w:type="dxa"/>
            </w:tcMar>
          </w:tcPr>
          <w:p w:rsidR="000E479C" w:rsidRPr="00FE0445" w:rsidRDefault="000E479C" w:rsidP="00FE0445">
            <w:pPr>
              <w:suppressAutoHyphens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 xml:space="preserve">Упровадження </w:t>
            </w:r>
            <w:proofErr w:type="spellStart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здоров’язбережувальних</w:t>
            </w:r>
            <w:proofErr w:type="spellEnd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 xml:space="preserve"> технологій в освітній процес Нової української школи</w:t>
            </w:r>
          </w:p>
        </w:tc>
        <w:tc>
          <w:tcPr>
            <w:tcW w:w="4678" w:type="dxa"/>
            <w:tcMar>
              <w:left w:w="103" w:type="dxa"/>
            </w:tcMar>
          </w:tcPr>
          <w:p w:rsidR="000E479C" w:rsidRPr="00FE0445" w:rsidRDefault="000E479C" w:rsidP="00BD5A73">
            <w:pPr>
              <w:suppressAutoHyphens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  <w:r w:rsidRPr="00FE0445">
              <w:rPr>
                <w:rFonts w:eastAsia="Times New Roman"/>
                <w:b/>
                <w:bCs/>
                <w:color w:val="00000A"/>
                <w:sz w:val="28"/>
                <w:szCs w:val="28"/>
                <w:lang w:val="uk-UA" w:eastAsia="uk-UA"/>
              </w:rPr>
              <w:t>Бондаренко Т.Є.</w:t>
            </w:r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 xml:space="preserve"> – </w:t>
            </w:r>
            <w:proofErr w:type="spellStart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к.пед.н</w:t>
            </w:r>
            <w:proofErr w:type="spellEnd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., викладач кафедри біології, екології та методик їх навчання</w:t>
            </w:r>
          </w:p>
        </w:tc>
      </w:tr>
      <w:tr w:rsidR="000E479C" w:rsidRPr="00BD5A73" w:rsidTr="005324B5">
        <w:trPr>
          <w:trHeight w:val="1352"/>
        </w:trPr>
        <w:tc>
          <w:tcPr>
            <w:tcW w:w="615" w:type="dxa"/>
            <w:tcMar>
              <w:left w:w="103" w:type="dxa"/>
            </w:tcMar>
          </w:tcPr>
          <w:p w:rsidR="000E479C" w:rsidRPr="00FE0445" w:rsidRDefault="000E479C" w:rsidP="00FE0445">
            <w:pPr>
              <w:numPr>
                <w:ilvl w:val="0"/>
                <w:numId w:val="15"/>
              </w:numPr>
              <w:suppressAutoHyphens/>
              <w:ind w:left="357" w:hanging="357"/>
              <w:jc w:val="center"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</w:p>
        </w:tc>
        <w:tc>
          <w:tcPr>
            <w:tcW w:w="4171" w:type="dxa"/>
            <w:tcMar>
              <w:left w:w="103" w:type="dxa"/>
            </w:tcMar>
          </w:tcPr>
          <w:p w:rsidR="000E479C" w:rsidRPr="00FE0445" w:rsidRDefault="000E479C" w:rsidP="00FE0445">
            <w:pPr>
              <w:suppressAutoHyphens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Застосування ІКТ під час дистанційного навчання в закладах вищої освіти</w:t>
            </w:r>
          </w:p>
        </w:tc>
        <w:tc>
          <w:tcPr>
            <w:tcW w:w="4678" w:type="dxa"/>
            <w:tcMar>
              <w:left w:w="103" w:type="dxa"/>
            </w:tcMar>
          </w:tcPr>
          <w:p w:rsidR="000E479C" w:rsidRPr="00FE0445" w:rsidRDefault="000E479C" w:rsidP="00A22978">
            <w:pPr>
              <w:suppressAutoHyphens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  <w:proofErr w:type="spellStart"/>
            <w:r w:rsidRPr="00FE0445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>Гура</w:t>
            </w:r>
            <w:proofErr w:type="spellEnd"/>
            <w:r w:rsidRPr="00FE0445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 xml:space="preserve"> А.М.</w:t>
            </w:r>
            <w:r w:rsidR="00A22978" w:rsidRPr="00A22978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 xml:space="preserve"> – </w:t>
            </w:r>
            <w:proofErr w:type="spellStart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к.п.н</w:t>
            </w:r>
            <w:proofErr w:type="spellEnd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., асистент кафедри біології, екології та методик їх навчання</w:t>
            </w:r>
          </w:p>
        </w:tc>
      </w:tr>
      <w:tr w:rsidR="000E479C" w:rsidRPr="00BD5A73" w:rsidTr="005324B5">
        <w:trPr>
          <w:trHeight w:val="1352"/>
        </w:trPr>
        <w:tc>
          <w:tcPr>
            <w:tcW w:w="615" w:type="dxa"/>
            <w:tcMar>
              <w:left w:w="103" w:type="dxa"/>
            </w:tcMar>
          </w:tcPr>
          <w:p w:rsidR="000E479C" w:rsidRPr="00FE0445" w:rsidRDefault="000E479C" w:rsidP="00FE0445">
            <w:pPr>
              <w:numPr>
                <w:ilvl w:val="0"/>
                <w:numId w:val="15"/>
              </w:numPr>
              <w:suppressAutoHyphens/>
              <w:ind w:left="357" w:hanging="357"/>
              <w:jc w:val="center"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</w:p>
        </w:tc>
        <w:tc>
          <w:tcPr>
            <w:tcW w:w="4171" w:type="dxa"/>
            <w:tcMar>
              <w:left w:w="103" w:type="dxa"/>
            </w:tcMar>
          </w:tcPr>
          <w:p w:rsidR="000E479C" w:rsidRPr="00FE0445" w:rsidRDefault="000E479C" w:rsidP="00FE0445">
            <w:pPr>
              <w:suppressAutoHyphens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FE044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Інноваційні технології у практиці вчителів біології та основ здоров’я закладів загальної середньої освіти міста </w:t>
            </w:r>
            <w:proofErr w:type="spellStart"/>
            <w:r w:rsidRPr="00FE044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Кременця</w:t>
            </w:r>
            <w:proofErr w:type="spellEnd"/>
          </w:p>
        </w:tc>
        <w:tc>
          <w:tcPr>
            <w:tcW w:w="4678" w:type="dxa"/>
            <w:tcMar>
              <w:left w:w="103" w:type="dxa"/>
            </w:tcMar>
          </w:tcPr>
          <w:p w:rsidR="000E479C" w:rsidRPr="00FE0445" w:rsidRDefault="000E479C" w:rsidP="00A22978">
            <w:pPr>
              <w:suppressAutoHyphens/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</w:pPr>
            <w:r w:rsidRPr="00FE0445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>Галаган О.К.</w:t>
            </w:r>
            <w:r w:rsidR="00A22978" w:rsidRPr="00A22978"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  <w:t xml:space="preserve"> – </w:t>
            </w:r>
            <w:proofErr w:type="spellStart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к.б.н</w:t>
            </w:r>
            <w:proofErr w:type="spellEnd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., доцент кафедри біології, екології та методик їх навчання</w:t>
            </w:r>
          </w:p>
        </w:tc>
      </w:tr>
      <w:tr w:rsidR="000E479C" w:rsidRPr="00BD5A73" w:rsidTr="005324B5">
        <w:trPr>
          <w:trHeight w:val="1352"/>
        </w:trPr>
        <w:tc>
          <w:tcPr>
            <w:tcW w:w="615" w:type="dxa"/>
            <w:tcMar>
              <w:left w:w="103" w:type="dxa"/>
            </w:tcMar>
          </w:tcPr>
          <w:p w:rsidR="000E479C" w:rsidRPr="00FE0445" w:rsidRDefault="000E479C" w:rsidP="00FE0445">
            <w:pPr>
              <w:numPr>
                <w:ilvl w:val="0"/>
                <w:numId w:val="15"/>
              </w:numPr>
              <w:suppressAutoHyphens/>
              <w:ind w:left="357" w:hanging="357"/>
              <w:jc w:val="center"/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</w:pPr>
          </w:p>
        </w:tc>
        <w:tc>
          <w:tcPr>
            <w:tcW w:w="4171" w:type="dxa"/>
            <w:tcMar>
              <w:left w:w="103" w:type="dxa"/>
            </w:tcMar>
          </w:tcPr>
          <w:p w:rsidR="000E479C" w:rsidRPr="00FE0445" w:rsidRDefault="000E479C" w:rsidP="00FE0445">
            <w:pPr>
              <w:suppressAutoHyphens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  <w:r w:rsidRPr="00FE044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Формування навиків дослідницької діяльності студентської молоді під час організації </w:t>
            </w:r>
            <w:proofErr w:type="spellStart"/>
            <w:r w:rsidRPr="00FE044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фітоіндикаційних</w:t>
            </w:r>
            <w:proofErr w:type="spellEnd"/>
            <w:r w:rsidRPr="00FE0445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  досліджень стану довкілля</w:t>
            </w:r>
          </w:p>
        </w:tc>
        <w:tc>
          <w:tcPr>
            <w:tcW w:w="4678" w:type="dxa"/>
            <w:tcMar>
              <w:left w:w="103" w:type="dxa"/>
            </w:tcMar>
          </w:tcPr>
          <w:p w:rsidR="000E479C" w:rsidRPr="00FE0445" w:rsidRDefault="000E479C" w:rsidP="00A22978">
            <w:pPr>
              <w:suppressAutoHyphens/>
              <w:rPr>
                <w:rFonts w:eastAsia="Times New Roman"/>
                <w:b/>
                <w:color w:val="00000A"/>
                <w:sz w:val="28"/>
                <w:szCs w:val="28"/>
                <w:lang w:val="uk-UA" w:eastAsia="uk-UA"/>
              </w:rPr>
            </w:pPr>
            <w:proofErr w:type="spellStart"/>
            <w:r w:rsidRPr="00FE0445">
              <w:rPr>
                <w:rFonts w:eastAsia="Times New Roman"/>
                <w:b/>
                <w:color w:val="000000"/>
                <w:sz w:val="28"/>
                <w:szCs w:val="28"/>
                <w:lang w:val="uk-UA" w:eastAsia="uk-UA"/>
              </w:rPr>
              <w:t>Гурська</w:t>
            </w:r>
            <w:proofErr w:type="spellEnd"/>
            <w:r w:rsidRPr="00FE0445">
              <w:rPr>
                <w:rFonts w:eastAsia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О.О.</w:t>
            </w:r>
            <w:r w:rsidR="00A22978" w:rsidRPr="00A22978">
              <w:rPr>
                <w:rFonts w:eastAsia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B2DC6">
              <w:rPr>
                <w:rFonts w:eastAsia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– </w:t>
            </w:r>
            <w:proofErr w:type="spellStart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к.б.н</w:t>
            </w:r>
            <w:proofErr w:type="spellEnd"/>
            <w:r w:rsidRPr="00FE0445">
              <w:rPr>
                <w:rFonts w:eastAsia="Times New Roman"/>
                <w:color w:val="00000A"/>
                <w:sz w:val="28"/>
                <w:szCs w:val="28"/>
                <w:lang w:val="uk-UA" w:eastAsia="uk-UA"/>
              </w:rPr>
              <w:t>., старший викладач кафедри біології, екології та методик їх навчання</w:t>
            </w:r>
          </w:p>
        </w:tc>
      </w:tr>
    </w:tbl>
    <w:p w:rsidR="00E7413F" w:rsidRPr="00A22978" w:rsidRDefault="00E7413F" w:rsidP="008B2192">
      <w:pPr>
        <w:widowControl w:val="0"/>
        <w:autoSpaceDE w:val="0"/>
        <w:autoSpaceDN w:val="0"/>
        <w:ind w:left="112" w:right="110" w:firstLine="707"/>
        <w:jc w:val="both"/>
        <w:rPr>
          <w:rFonts w:eastAsia="Times New Roman"/>
          <w:b/>
          <w:sz w:val="28"/>
          <w:szCs w:val="28"/>
          <w:lang w:val="uk-UA" w:eastAsia="en-US"/>
        </w:rPr>
      </w:pPr>
    </w:p>
    <w:p w:rsidR="00E7413F" w:rsidRPr="00A22978" w:rsidRDefault="00E7413F" w:rsidP="008B2192">
      <w:pPr>
        <w:widowControl w:val="0"/>
        <w:autoSpaceDE w:val="0"/>
        <w:autoSpaceDN w:val="0"/>
        <w:ind w:left="112" w:right="110" w:firstLine="707"/>
        <w:jc w:val="both"/>
        <w:rPr>
          <w:rFonts w:eastAsia="Times New Roman"/>
          <w:b/>
          <w:sz w:val="28"/>
          <w:szCs w:val="28"/>
          <w:lang w:val="uk-UA" w:eastAsia="en-US"/>
        </w:rPr>
      </w:pPr>
    </w:p>
    <w:p w:rsidR="008B2192" w:rsidRPr="008B2192" w:rsidRDefault="008B2192" w:rsidP="008B2192">
      <w:pPr>
        <w:widowControl w:val="0"/>
        <w:autoSpaceDE w:val="0"/>
        <w:autoSpaceDN w:val="0"/>
        <w:spacing w:line="276" w:lineRule="auto"/>
        <w:ind w:left="102" w:right="85" w:firstLine="707"/>
        <w:jc w:val="both"/>
        <w:rPr>
          <w:rFonts w:eastAsia="Times New Roman"/>
          <w:i/>
          <w:sz w:val="28"/>
          <w:szCs w:val="28"/>
          <w:lang w:val="uk-UA" w:eastAsia="en-US"/>
        </w:rPr>
      </w:pPr>
      <w:r w:rsidRPr="00A22978">
        <w:rPr>
          <w:rFonts w:eastAsia="Times New Roman"/>
          <w:b/>
          <w:i/>
          <w:sz w:val="28"/>
          <w:szCs w:val="28"/>
          <w:lang w:val="uk-UA" w:eastAsia="en-US"/>
        </w:rPr>
        <w:t>ЗА ЗВІТНІЙ ПЕРІОД РЕАЛІЗОВАНО ЗАХОДИ, ЯКІ ВІДБУЛИСЯ НА БАЗІ</w:t>
      </w:r>
      <w:r w:rsidRPr="00A22978">
        <w:rPr>
          <w:rFonts w:eastAsia="Times New Roman"/>
          <w:b/>
          <w:i/>
          <w:spacing w:val="-67"/>
          <w:sz w:val="28"/>
          <w:szCs w:val="28"/>
          <w:lang w:val="uk-UA" w:eastAsia="en-US"/>
        </w:rPr>
        <w:t xml:space="preserve">   </w:t>
      </w:r>
      <w:r w:rsidR="00276E2B" w:rsidRPr="00A22978">
        <w:rPr>
          <w:rFonts w:eastAsia="Times New Roman"/>
          <w:b/>
          <w:i/>
          <w:spacing w:val="-67"/>
          <w:sz w:val="28"/>
          <w:szCs w:val="28"/>
          <w:lang w:val="uk-UA" w:eastAsia="en-US"/>
        </w:rPr>
        <w:t xml:space="preserve">  </w:t>
      </w:r>
      <w:r w:rsidRPr="00A22978">
        <w:rPr>
          <w:rFonts w:eastAsia="Times New Roman"/>
          <w:b/>
          <w:i/>
          <w:sz w:val="28"/>
          <w:szCs w:val="28"/>
          <w:lang w:val="uk-UA" w:eastAsia="en-US"/>
        </w:rPr>
        <w:t>ЛАБОРАТОРІЇ</w:t>
      </w:r>
      <w:r w:rsidRPr="00A22978">
        <w:rPr>
          <w:rFonts w:eastAsia="Times New Roman"/>
          <w:i/>
          <w:sz w:val="28"/>
          <w:szCs w:val="28"/>
          <w:lang w:val="uk-UA" w:eastAsia="en-US"/>
        </w:rPr>
        <w:t>:</w:t>
      </w:r>
    </w:p>
    <w:p w:rsidR="008B2192" w:rsidRPr="008B2192" w:rsidRDefault="008B2192" w:rsidP="008B2192">
      <w:pPr>
        <w:widowControl w:val="0"/>
        <w:autoSpaceDE w:val="0"/>
        <w:autoSpaceDN w:val="0"/>
        <w:spacing w:line="276" w:lineRule="auto"/>
        <w:ind w:left="102" w:right="85" w:firstLine="707"/>
        <w:jc w:val="both"/>
        <w:rPr>
          <w:rFonts w:eastAsia="Times New Roman"/>
          <w:b/>
          <w:i/>
          <w:sz w:val="28"/>
          <w:szCs w:val="28"/>
          <w:lang w:val="uk-UA" w:eastAsia="en-US"/>
        </w:rPr>
      </w:pPr>
    </w:p>
    <w:p w:rsidR="008B2192" w:rsidRPr="00B166E4" w:rsidRDefault="008B2192" w:rsidP="008B2192">
      <w:pPr>
        <w:spacing w:line="360" w:lineRule="auto"/>
        <w:ind w:firstLine="720"/>
        <w:jc w:val="both"/>
        <w:rPr>
          <w:rFonts w:eastAsia="Times New Roman"/>
          <w:b/>
          <w:sz w:val="28"/>
          <w:szCs w:val="28"/>
          <w:lang w:val="uk-UA"/>
        </w:rPr>
      </w:pPr>
      <w:r w:rsidRPr="00B166E4">
        <w:rPr>
          <w:rFonts w:eastAsia="Times New Roman"/>
          <w:b/>
          <w:sz w:val="28"/>
          <w:szCs w:val="28"/>
          <w:lang w:val="uk-UA"/>
        </w:rPr>
        <w:t>1. Семінари:</w:t>
      </w:r>
    </w:p>
    <w:p w:rsidR="008B2192" w:rsidRPr="00B166E4" w:rsidRDefault="00AB2DC6" w:rsidP="00AB2DC6">
      <w:pPr>
        <w:pStyle w:val="a3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166E4">
        <w:rPr>
          <w:rFonts w:ascii="Times New Roman" w:eastAsia="Times New Roman" w:hAnsi="Times New Roman"/>
          <w:sz w:val="28"/>
          <w:szCs w:val="28"/>
          <w:lang w:eastAsia="uk-UA"/>
        </w:rPr>
        <w:t xml:space="preserve">Упровадження </w:t>
      </w:r>
      <w:proofErr w:type="spellStart"/>
      <w:r w:rsidRPr="00B166E4">
        <w:rPr>
          <w:rFonts w:ascii="Times New Roman" w:eastAsia="Times New Roman" w:hAnsi="Times New Roman"/>
          <w:sz w:val="28"/>
          <w:szCs w:val="28"/>
          <w:lang w:eastAsia="uk-UA"/>
        </w:rPr>
        <w:t>здоров’язбережувальних</w:t>
      </w:r>
      <w:proofErr w:type="spellEnd"/>
      <w:r w:rsidRPr="00B166E4">
        <w:rPr>
          <w:rFonts w:ascii="Times New Roman" w:eastAsia="Times New Roman" w:hAnsi="Times New Roman"/>
          <w:sz w:val="28"/>
          <w:szCs w:val="28"/>
          <w:lang w:eastAsia="uk-UA"/>
        </w:rPr>
        <w:t xml:space="preserve"> технологій в освітній процес Нової української школи (Бондаренко Т.).</w:t>
      </w:r>
    </w:p>
    <w:p w:rsidR="00AB2DC6" w:rsidRPr="00B166E4" w:rsidRDefault="00AB2DC6" w:rsidP="00AB2DC6">
      <w:pPr>
        <w:pStyle w:val="a3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166E4">
        <w:rPr>
          <w:rFonts w:ascii="Times New Roman" w:eastAsia="Times New Roman" w:hAnsi="Times New Roman"/>
          <w:sz w:val="28"/>
          <w:szCs w:val="28"/>
          <w:lang w:eastAsia="uk-UA"/>
        </w:rPr>
        <w:t xml:space="preserve">Інноваційні технології у практиці вчителів біології та основ здоров’я закладів загальної середньої освіти міста </w:t>
      </w:r>
      <w:proofErr w:type="spellStart"/>
      <w:r w:rsidRPr="00B166E4">
        <w:rPr>
          <w:rFonts w:ascii="Times New Roman" w:eastAsia="Times New Roman" w:hAnsi="Times New Roman"/>
          <w:sz w:val="28"/>
          <w:szCs w:val="28"/>
          <w:lang w:eastAsia="uk-UA"/>
        </w:rPr>
        <w:t>Кременця</w:t>
      </w:r>
      <w:proofErr w:type="spellEnd"/>
      <w:r w:rsidRPr="00B166E4">
        <w:rPr>
          <w:rFonts w:ascii="Times New Roman" w:eastAsia="Times New Roman" w:hAnsi="Times New Roman"/>
          <w:sz w:val="28"/>
          <w:szCs w:val="28"/>
          <w:lang w:eastAsia="uk-UA"/>
        </w:rPr>
        <w:t xml:space="preserve"> (Галаган О.)</w:t>
      </w:r>
    </w:p>
    <w:p w:rsidR="008B2192" w:rsidRPr="00B166E4" w:rsidRDefault="008B2192" w:rsidP="008B2192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b/>
          <w:sz w:val="28"/>
          <w:szCs w:val="28"/>
          <w:lang w:val="uk-UA"/>
        </w:rPr>
      </w:pPr>
      <w:r w:rsidRPr="00B166E4">
        <w:rPr>
          <w:rFonts w:eastAsia="Times New Roman"/>
          <w:b/>
          <w:sz w:val="28"/>
          <w:szCs w:val="28"/>
          <w:lang w:val="uk-UA"/>
        </w:rPr>
        <w:t>2. Семінар-практикум:</w:t>
      </w:r>
    </w:p>
    <w:p w:rsidR="008B2192" w:rsidRPr="00B166E4" w:rsidRDefault="005324B5" w:rsidP="008B2192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B166E4">
        <w:rPr>
          <w:rFonts w:eastAsia="Times New Roman"/>
          <w:sz w:val="28"/>
          <w:szCs w:val="28"/>
          <w:lang w:val="uk-UA" w:eastAsia="uk-UA"/>
        </w:rPr>
        <w:t xml:space="preserve">Застосування ІКТ під час дистанційного навчання в закладах вищої освіти </w:t>
      </w:r>
      <w:r w:rsidR="008B2192" w:rsidRPr="00B166E4">
        <w:rPr>
          <w:rFonts w:eastAsia="Times New Roman"/>
          <w:sz w:val="28"/>
          <w:szCs w:val="28"/>
          <w:lang w:val="uk-UA"/>
        </w:rPr>
        <w:t xml:space="preserve"> (</w:t>
      </w:r>
      <w:proofErr w:type="spellStart"/>
      <w:r w:rsidR="008B2192" w:rsidRPr="00B166E4">
        <w:rPr>
          <w:rFonts w:eastAsia="Times New Roman"/>
          <w:sz w:val="28"/>
          <w:szCs w:val="28"/>
          <w:lang w:val="uk-UA"/>
        </w:rPr>
        <w:t>Гура</w:t>
      </w:r>
      <w:proofErr w:type="spellEnd"/>
      <w:r w:rsidR="008B2192" w:rsidRPr="00B166E4">
        <w:rPr>
          <w:rFonts w:eastAsia="Times New Roman"/>
          <w:sz w:val="28"/>
          <w:szCs w:val="28"/>
          <w:lang w:val="uk-UA"/>
        </w:rPr>
        <w:t xml:space="preserve"> А.).</w:t>
      </w:r>
    </w:p>
    <w:p w:rsidR="00AB2DC6" w:rsidRPr="00B166E4" w:rsidRDefault="00AB2DC6" w:rsidP="008B2192">
      <w:pPr>
        <w:widowControl w:val="0"/>
        <w:autoSpaceDE w:val="0"/>
        <w:autoSpaceDN w:val="0"/>
        <w:spacing w:line="276" w:lineRule="auto"/>
        <w:ind w:left="102" w:right="85" w:firstLine="707"/>
        <w:jc w:val="both"/>
        <w:rPr>
          <w:rFonts w:eastAsia="Times New Roman"/>
          <w:sz w:val="28"/>
          <w:szCs w:val="28"/>
          <w:lang w:val="uk-UA" w:eastAsia="en-US"/>
        </w:rPr>
      </w:pPr>
      <w:r w:rsidRPr="00B166E4">
        <w:rPr>
          <w:rFonts w:eastAsia="Times New Roman"/>
          <w:b/>
          <w:sz w:val="28"/>
          <w:szCs w:val="28"/>
          <w:lang w:val="uk-UA" w:eastAsia="en-US"/>
        </w:rPr>
        <w:t>3</w:t>
      </w:r>
      <w:r w:rsidR="008B2192" w:rsidRPr="00B166E4">
        <w:rPr>
          <w:rFonts w:eastAsia="Times New Roman"/>
          <w:b/>
          <w:sz w:val="28"/>
          <w:szCs w:val="28"/>
          <w:lang w:val="uk-UA" w:eastAsia="en-US"/>
        </w:rPr>
        <w:t>.</w:t>
      </w:r>
      <w:r w:rsidR="008B2192" w:rsidRPr="00B166E4">
        <w:rPr>
          <w:rFonts w:eastAsia="Times New Roman"/>
          <w:sz w:val="28"/>
          <w:szCs w:val="28"/>
          <w:lang w:val="uk-UA" w:eastAsia="en-US"/>
        </w:rPr>
        <w:t xml:space="preserve"> </w:t>
      </w:r>
      <w:r w:rsidR="008B2192" w:rsidRPr="00B166E4">
        <w:rPr>
          <w:rFonts w:eastAsia="Times New Roman"/>
          <w:b/>
          <w:sz w:val="28"/>
          <w:szCs w:val="28"/>
          <w:lang w:val="uk-UA" w:eastAsia="en-US"/>
        </w:rPr>
        <w:t>Майстер-клас:</w:t>
      </w:r>
      <w:r w:rsidR="008B2192" w:rsidRPr="00B166E4">
        <w:rPr>
          <w:rFonts w:eastAsia="Times New Roman"/>
          <w:sz w:val="28"/>
          <w:szCs w:val="28"/>
          <w:lang w:val="uk-UA" w:eastAsia="en-US"/>
        </w:rPr>
        <w:t xml:space="preserve"> </w:t>
      </w:r>
    </w:p>
    <w:p w:rsidR="008B2192" w:rsidRPr="00B166E4" w:rsidRDefault="00AB2DC6" w:rsidP="008B2192">
      <w:pPr>
        <w:widowControl w:val="0"/>
        <w:autoSpaceDE w:val="0"/>
        <w:autoSpaceDN w:val="0"/>
        <w:spacing w:line="276" w:lineRule="auto"/>
        <w:ind w:left="102" w:right="85" w:firstLine="707"/>
        <w:jc w:val="both"/>
        <w:rPr>
          <w:rFonts w:eastAsia="Times New Roman"/>
          <w:sz w:val="28"/>
          <w:szCs w:val="28"/>
          <w:lang w:val="uk-UA" w:eastAsia="en-US"/>
        </w:rPr>
      </w:pPr>
      <w:r w:rsidRPr="00B166E4">
        <w:rPr>
          <w:rFonts w:eastAsia="Times New Roman"/>
          <w:sz w:val="28"/>
          <w:szCs w:val="28"/>
          <w:lang w:val="uk-UA" w:eastAsia="en-US"/>
        </w:rPr>
        <w:t xml:space="preserve"> </w:t>
      </w:r>
      <w:r w:rsidR="008B2192" w:rsidRPr="00B166E4">
        <w:rPr>
          <w:rFonts w:eastAsia="Times New Roman"/>
          <w:sz w:val="28"/>
          <w:szCs w:val="28"/>
          <w:lang w:val="uk-UA" w:eastAsia="en-US"/>
        </w:rPr>
        <w:t>«Використання ігрових технологій в екологічній освіті школярів» (Дух О.А.).</w:t>
      </w:r>
    </w:p>
    <w:p w:rsidR="008B2192" w:rsidRPr="00B166E4" w:rsidRDefault="008B2192" w:rsidP="008B2192">
      <w:pPr>
        <w:widowControl w:val="0"/>
        <w:autoSpaceDE w:val="0"/>
        <w:autoSpaceDN w:val="0"/>
        <w:spacing w:line="276" w:lineRule="auto"/>
        <w:ind w:left="102" w:right="85" w:firstLine="707"/>
        <w:jc w:val="both"/>
        <w:rPr>
          <w:rFonts w:eastAsia="Times New Roman"/>
          <w:sz w:val="28"/>
          <w:szCs w:val="28"/>
          <w:lang w:val="uk-UA" w:eastAsia="en-US"/>
        </w:rPr>
      </w:pPr>
    </w:p>
    <w:p w:rsidR="008B2192" w:rsidRPr="00A22978" w:rsidRDefault="008B2192" w:rsidP="00B13ED7">
      <w:pPr>
        <w:jc w:val="center"/>
        <w:rPr>
          <w:b/>
          <w:sz w:val="28"/>
          <w:szCs w:val="28"/>
          <w:lang w:val="uk-UA"/>
        </w:rPr>
      </w:pPr>
      <w:r w:rsidRPr="00A22978">
        <w:rPr>
          <w:b/>
          <w:sz w:val="28"/>
          <w:szCs w:val="28"/>
          <w:lang w:val="uk-UA"/>
        </w:rPr>
        <w:t>СТАТТІ</w:t>
      </w:r>
    </w:p>
    <w:p w:rsidR="008B2192" w:rsidRPr="00A22978" w:rsidRDefault="008B2192" w:rsidP="00B13ED7">
      <w:pPr>
        <w:jc w:val="center"/>
        <w:rPr>
          <w:b/>
          <w:sz w:val="28"/>
          <w:szCs w:val="28"/>
          <w:lang w:val="uk-UA"/>
        </w:rPr>
      </w:pPr>
    </w:p>
    <w:p w:rsidR="000A31AF" w:rsidRPr="000A31AF" w:rsidRDefault="000A31AF" w:rsidP="000A31AF">
      <w:pPr>
        <w:pStyle w:val="a3"/>
        <w:numPr>
          <w:ilvl w:val="0"/>
          <w:numId w:val="16"/>
        </w:numPr>
        <w:ind w:left="0" w:right="-2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0A31AF">
        <w:rPr>
          <w:rFonts w:ascii="Times New Roman" w:eastAsia="Times New Roman" w:hAnsi="Times New Roman"/>
          <w:sz w:val="28"/>
          <w:szCs w:val="28"/>
        </w:rPr>
        <w:t xml:space="preserve">Бондаренко Т.Є. Випереджувальна освіта для сталого розвитку як ключовий напрямок освіти. </w:t>
      </w:r>
      <w:r w:rsidRPr="000A31AF">
        <w:rPr>
          <w:rFonts w:ascii="Times New Roman" w:eastAsia="Times New Roman" w:hAnsi="Times New Roman"/>
          <w:i/>
          <w:sz w:val="28"/>
          <w:szCs w:val="28"/>
        </w:rPr>
        <w:t>Актуальні проблеми  гуманітарної освіти:</w:t>
      </w:r>
      <w:r w:rsidRPr="000A31AF">
        <w:rPr>
          <w:rFonts w:ascii="Times New Roman" w:eastAsia="Times New Roman" w:hAnsi="Times New Roman"/>
          <w:sz w:val="28"/>
          <w:szCs w:val="28"/>
        </w:rPr>
        <w:t xml:space="preserve"> зб. наук. праць. Випуск 20 / за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</w:rPr>
        <w:t>заг</w:t>
      </w:r>
      <w:proofErr w:type="spellEnd"/>
      <w:r w:rsidRPr="000A31AF">
        <w:rPr>
          <w:rFonts w:ascii="Times New Roman" w:eastAsia="Times New Roman" w:hAnsi="Times New Roman"/>
          <w:sz w:val="28"/>
          <w:szCs w:val="28"/>
        </w:rPr>
        <w:t xml:space="preserve">. ред. А. М.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</w:rPr>
        <w:t>Ломаковича</w:t>
      </w:r>
      <w:proofErr w:type="spellEnd"/>
      <w:r w:rsidRPr="000A31AF">
        <w:rPr>
          <w:rFonts w:ascii="Times New Roman" w:eastAsia="Times New Roman" w:hAnsi="Times New Roman"/>
          <w:sz w:val="28"/>
          <w:szCs w:val="28"/>
        </w:rPr>
        <w:t xml:space="preserve">, М. С.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</w:rPr>
        <w:t>Курача</w:t>
      </w:r>
      <w:proofErr w:type="spellEnd"/>
      <w:r w:rsidRPr="000A31AF">
        <w:rPr>
          <w:rFonts w:ascii="Times New Roman" w:eastAsia="Times New Roman" w:hAnsi="Times New Roman"/>
          <w:sz w:val="28"/>
          <w:szCs w:val="28"/>
        </w:rPr>
        <w:t>. Кременець : ВЦ КОГПА ім. Тараса Шевченка, 2023.</w:t>
      </w:r>
    </w:p>
    <w:p w:rsidR="000A31AF" w:rsidRPr="000A31AF" w:rsidRDefault="000A31AF" w:rsidP="000A31AF">
      <w:pPr>
        <w:pStyle w:val="a3"/>
        <w:numPr>
          <w:ilvl w:val="0"/>
          <w:numId w:val="16"/>
        </w:numPr>
        <w:ind w:left="0" w:right="-2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0A31AF">
        <w:rPr>
          <w:rFonts w:ascii="Times New Roman" w:eastAsia="Times New Roman" w:hAnsi="Times New Roman"/>
          <w:sz w:val="28"/>
          <w:szCs w:val="28"/>
        </w:rPr>
        <w:t>Бондаренко Т.Є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0A31AF">
        <w:rPr>
          <w:rFonts w:ascii="Times New Roman" w:eastAsia="Times New Roman" w:hAnsi="Times New Roman"/>
          <w:sz w:val="28"/>
          <w:szCs w:val="28"/>
        </w:rPr>
        <w:t xml:space="preserve">Сучасні технології в організації екологічної освіти в Україні та за кордоном. </w:t>
      </w:r>
      <w:r w:rsidRPr="000A31AF">
        <w:rPr>
          <w:rFonts w:ascii="Times New Roman" w:eastAsia="Times New Roman" w:hAnsi="Times New Roman"/>
          <w:i/>
          <w:sz w:val="28"/>
          <w:szCs w:val="28"/>
        </w:rPr>
        <w:t>Наукові, методичні та організаційні виклики для закладів освіти та громадськості щодо екологічної освіти та виховання у воєнний і післявоєнний періоди</w:t>
      </w:r>
      <w:r w:rsidRPr="000A31AF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A31AF">
        <w:rPr>
          <w:rFonts w:ascii="Times New Roman" w:eastAsia="Times New Roman" w:hAnsi="Times New Roman"/>
          <w:sz w:val="28"/>
          <w:szCs w:val="28"/>
        </w:rPr>
        <w:t xml:space="preserve"> 2023 р. : матеріали Міжнародної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</w:rPr>
        <w:t>наук.-практ</w:t>
      </w:r>
      <w:proofErr w:type="spellEnd"/>
      <w:r w:rsidRPr="000A31AF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</w:rPr>
        <w:t>конф</w:t>
      </w:r>
      <w:proofErr w:type="spellEnd"/>
      <w:r w:rsidRPr="000A31AF">
        <w:rPr>
          <w:rFonts w:ascii="Times New Roman" w:eastAsia="Times New Roman" w:hAnsi="Times New Roman"/>
          <w:sz w:val="28"/>
          <w:szCs w:val="28"/>
        </w:rPr>
        <w:t>. 8-9 червня  2023 Тернопіль. ТОКІППО, 2023.</w:t>
      </w:r>
    </w:p>
    <w:p w:rsidR="000A31AF" w:rsidRPr="000A31AF" w:rsidRDefault="000A31AF" w:rsidP="000A31AF">
      <w:pPr>
        <w:pStyle w:val="a3"/>
        <w:numPr>
          <w:ilvl w:val="0"/>
          <w:numId w:val="16"/>
        </w:numPr>
        <w:ind w:left="0" w:right="-2" w:firstLine="36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A31AF">
        <w:rPr>
          <w:rFonts w:ascii="Times New Roman" w:eastAsia="Times New Roman" w:hAnsi="Times New Roman"/>
          <w:sz w:val="28"/>
          <w:szCs w:val="28"/>
        </w:rPr>
        <w:t>Головатюк</w:t>
      </w:r>
      <w:proofErr w:type="spellEnd"/>
      <w:r w:rsidRPr="000A31AF">
        <w:rPr>
          <w:rFonts w:ascii="Times New Roman" w:eastAsia="Times New Roman" w:hAnsi="Times New Roman"/>
          <w:sz w:val="28"/>
          <w:szCs w:val="28"/>
        </w:rPr>
        <w:t xml:space="preserve"> Л.М.,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</w:rPr>
        <w:t>Кулінчук</w:t>
      </w:r>
      <w:proofErr w:type="spellEnd"/>
      <w:r w:rsidRPr="000A31AF">
        <w:rPr>
          <w:rFonts w:ascii="Times New Roman" w:eastAsia="Times New Roman" w:hAnsi="Times New Roman"/>
          <w:sz w:val="28"/>
          <w:szCs w:val="28"/>
        </w:rPr>
        <w:t xml:space="preserve"> С.Ю. Засоби формування здорового способу життя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A31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A31AF">
        <w:rPr>
          <w:rFonts w:ascii="Times New Roman" w:eastAsia="Times New Roman" w:hAnsi="Times New Roman"/>
          <w:i/>
          <w:sz w:val="28"/>
          <w:szCs w:val="28"/>
        </w:rPr>
        <w:t>Подільські  читання.  Охорона довкілля,  збереження  біотичного  та  ландшафтного  різноманіття,  природнича освіта:  проблеми,  перспективи,  рішення:</w:t>
      </w:r>
      <w:r w:rsidRPr="000A31AF">
        <w:rPr>
          <w:rFonts w:ascii="Times New Roman" w:eastAsia="Times New Roman" w:hAnsi="Times New Roman"/>
          <w:sz w:val="28"/>
          <w:szCs w:val="28"/>
        </w:rPr>
        <w:t xml:space="preserve">  збірник матеріалів  Всеукраїнської  науково-практичної  </w:t>
      </w:r>
      <w:r w:rsidRPr="000A31AF">
        <w:rPr>
          <w:rFonts w:ascii="Times New Roman" w:eastAsia="Times New Roman" w:hAnsi="Times New Roman"/>
          <w:sz w:val="28"/>
          <w:szCs w:val="28"/>
        </w:rPr>
        <w:lastRenderedPageBreak/>
        <w:t xml:space="preserve">конференції, присвяченої  170-річчю  з  дня  народження  Петра Миколайовича 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</w:rPr>
        <w:t>Бучинського</w:t>
      </w:r>
      <w:proofErr w:type="spellEnd"/>
      <w:r w:rsidRPr="000A31AF">
        <w:rPr>
          <w:rFonts w:ascii="Times New Roman" w:eastAsia="Times New Roman" w:hAnsi="Times New Roman"/>
          <w:sz w:val="28"/>
          <w:szCs w:val="28"/>
        </w:rPr>
        <w:t xml:space="preserve">  (8-9  грудня  2022  р.,  Кам’янець-Подільський)  [Електронний  ресурс]  /  [за 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</w:rPr>
        <w:t>заг</w:t>
      </w:r>
      <w:proofErr w:type="spellEnd"/>
      <w:r w:rsidRPr="000A31AF">
        <w:rPr>
          <w:rFonts w:ascii="Times New Roman" w:eastAsia="Times New Roman" w:hAnsi="Times New Roman"/>
          <w:sz w:val="28"/>
          <w:szCs w:val="28"/>
        </w:rPr>
        <w:t xml:space="preserve">.  ред.  Л. Г. 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</w:rPr>
        <w:t>Любінської</w:t>
      </w:r>
      <w:proofErr w:type="spellEnd"/>
      <w:r w:rsidRPr="000A31AF">
        <w:rPr>
          <w:rFonts w:ascii="Times New Roman" w:eastAsia="Times New Roman" w:hAnsi="Times New Roman"/>
          <w:sz w:val="28"/>
          <w:szCs w:val="28"/>
        </w:rPr>
        <w:t xml:space="preserve">].  Кам’янець-Подільський: 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</w:rPr>
        <w:t>Кам’янець-Подільський</w:t>
      </w:r>
      <w:proofErr w:type="spellEnd"/>
      <w:r w:rsidRPr="000A31AF">
        <w:rPr>
          <w:rFonts w:ascii="Times New Roman" w:eastAsia="Times New Roman" w:hAnsi="Times New Roman"/>
          <w:sz w:val="28"/>
          <w:szCs w:val="28"/>
        </w:rPr>
        <w:t xml:space="preserve">  національний університет імені Івана Огієнка, 2022. С. 250-253.</w:t>
      </w:r>
    </w:p>
    <w:p w:rsidR="000A31AF" w:rsidRPr="000A31AF" w:rsidRDefault="000A31AF" w:rsidP="000A31AF">
      <w:pPr>
        <w:pStyle w:val="a3"/>
        <w:numPr>
          <w:ilvl w:val="0"/>
          <w:numId w:val="16"/>
        </w:numPr>
        <w:ind w:left="0" w:right="-2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31AF">
        <w:rPr>
          <w:rFonts w:ascii="Times New Roman" w:hAnsi="Times New Roman"/>
          <w:sz w:val="28"/>
          <w:szCs w:val="28"/>
        </w:rPr>
        <w:t>Гурська</w:t>
      </w:r>
      <w:proofErr w:type="spellEnd"/>
      <w:r w:rsidRPr="000A31AF">
        <w:rPr>
          <w:rFonts w:ascii="Times New Roman" w:hAnsi="Times New Roman"/>
          <w:sz w:val="28"/>
          <w:szCs w:val="28"/>
        </w:rPr>
        <w:t xml:space="preserve"> О. В. </w:t>
      </w:r>
      <w:proofErr w:type="spellStart"/>
      <w:r w:rsidRPr="000A31AF">
        <w:rPr>
          <w:rFonts w:ascii="Times New Roman" w:hAnsi="Times New Roman"/>
          <w:sz w:val="28"/>
          <w:szCs w:val="28"/>
        </w:rPr>
        <w:t>Проєктні</w:t>
      </w:r>
      <w:proofErr w:type="spellEnd"/>
      <w:r w:rsidRPr="000A31AF">
        <w:rPr>
          <w:rFonts w:ascii="Times New Roman" w:hAnsi="Times New Roman"/>
          <w:sz w:val="28"/>
          <w:szCs w:val="28"/>
        </w:rPr>
        <w:t xml:space="preserve"> технології як складова освітнього процесу з хімії у старшій школі. ХVІ </w:t>
      </w:r>
      <w:proofErr w:type="spellStart"/>
      <w:r w:rsidRPr="000A31AF">
        <w:rPr>
          <w:rFonts w:ascii="Times New Roman" w:hAnsi="Times New Roman"/>
          <w:sz w:val="28"/>
          <w:szCs w:val="28"/>
        </w:rPr>
        <w:t>Менделєєвські</w:t>
      </w:r>
      <w:proofErr w:type="spellEnd"/>
      <w:r w:rsidRPr="000A31AF">
        <w:rPr>
          <w:rFonts w:ascii="Times New Roman" w:hAnsi="Times New Roman"/>
          <w:sz w:val="28"/>
          <w:szCs w:val="28"/>
        </w:rPr>
        <w:t xml:space="preserve"> читання: </w:t>
      </w:r>
      <w:r w:rsidRPr="000A31AF">
        <w:rPr>
          <w:rFonts w:ascii="Times New Roman" w:hAnsi="Times New Roman"/>
          <w:i/>
          <w:sz w:val="28"/>
          <w:szCs w:val="28"/>
        </w:rPr>
        <w:t xml:space="preserve">Зб. наук. праць </w:t>
      </w:r>
      <w:proofErr w:type="spellStart"/>
      <w:r w:rsidRPr="000A31AF">
        <w:rPr>
          <w:rFonts w:ascii="Times New Roman" w:hAnsi="Times New Roman"/>
          <w:i/>
          <w:sz w:val="28"/>
          <w:szCs w:val="28"/>
        </w:rPr>
        <w:t>Всеукр</w:t>
      </w:r>
      <w:proofErr w:type="spellEnd"/>
      <w:r w:rsidRPr="000A31AF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0A31AF">
        <w:rPr>
          <w:rFonts w:ascii="Times New Roman" w:hAnsi="Times New Roman"/>
          <w:i/>
          <w:sz w:val="28"/>
          <w:szCs w:val="28"/>
        </w:rPr>
        <w:t>науково-практ</w:t>
      </w:r>
      <w:proofErr w:type="spellEnd"/>
      <w:r w:rsidRPr="000A31AF">
        <w:rPr>
          <w:rFonts w:ascii="Times New Roman" w:hAnsi="Times New Roman"/>
          <w:i/>
          <w:sz w:val="28"/>
          <w:szCs w:val="28"/>
        </w:rPr>
        <w:t>. конференції</w:t>
      </w:r>
      <w:r w:rsidRPr="000A31AF">
        <w:rPr>
          <w:rFonts w:ascii="Times New Roman" w:hAnsi="Times New Roman"/>
          <w:sz w:val="28"/>
          <w:szCs w:val="28"/>
        </w:rPr>
        <w:t xml:space="preserve">, (Полтава, 14 – 15 березня 2023 р.) / М-во освіти і науки України, </w:t>
      </w:r>
      <w:proofErr w:type="spellStart"/>
      <w:r w:rsidRPr="000A31AF">
        <w:rPr>
          <w:rFonts w:ascii="Times New Roman" w:hAnsi="Times New Roman"/>
          <w:sz w:val="28"/>
          <w:szCs w:val="28"/>
        </w:rPr>
        <w:t>Полтав</w:t>
      </w:r>
      <w:proofErr w:type="spellEnd"/>
      <w:r w:rsidRPr="000A31AF">
        <w:rPr>
          <w:rFonts w:ascii="Times New Roman" w:hAnsi="Times New Roman"/>
          <w:sz w:val="28"/>
          <w:szCs w:val="28"/>
        </w:rPr>
        <w:t>. нац. пед. ун-т ім. В. Г. Короленка [та ін.]. Полтава : Редакційно-видавничий відділ ПНПУ імені В. Г. Короленка. 2023. С. 87-90.</w:t>
      </w:r>
    </w:p>
    <w:p w:rsidR="000A31AF" w:rsidRPr="000A31AF" w:rsidRDefault="000A31AF" w:rsidP="000A31AF">
      <w:pPr>
        <w:pStyle w:val="a3"/>
        <w:numPr>
          <w:ilvl w:val="0"/>
          <w:numId w:val="16"/>
        </w:numPr>
        <w:ind w:left="0" w:right="-2" w:firstLine="360"/>
        <w:jc w:val="both"/>
        <w:rPr>
          <w:rFonts w:ascii="Times New Roman" w:hAnsi="Times New Roman"/>
          <w:sz w:val="28"/>
          <w:szCs w:val="28"/>
        </w:rPr>
      </w:pPr>
      <w:r w:rsidRPr="000A31AF">
        <w:rPr>
          <w:rFonts w:ascii="Times New Roman" w:hAnsi="Times New Roman"/>
          <w:sz w:val="28"/>
          <w:szCs w:val="28"/>
        </w:rPr>
        <w:t xml:space="preserve">Дух О. І., </w:t>
      </w:r>
      <w:proofErr w:type="spellStart"/>
      <w:r w:rsidRPr="000A31AF">
        <w:rPr>
          <w:rFonts w:ascii="Times New Roman" w:hAnsi="Times New Roman"/>
          <w:sz w:val="28"/>
          <w:szCs w:val="28"/>
        </w:rPr>
        <w:t>Цицюра</w:t>
      </w:r>
      <w:proofErr w:type="spellEnd"/>
      <w:r w:rsidRPr="000A31AF">
        <w:rPr>
          <w:rFonts w:ascii="Times New Roman" w:hAnsi="Times New Roman"/>
          <w:sz w:val="28"/>
          <w:szCs w:val="28"/>
        </w:rPr>
        <w:t xml:space="preserve"> Н. І. Впровадження філософії «</w:t>
      </w:r>
      <w:r w:rsidRPr="000A31AF">
        <w:rPr>
          <w:rFonts w:ascii="Times New Roman" w:hAnsi="Times New Roman"/>
          <w:sz w:val="28"/>
          <w:szCs w:val="28"/>
          <w:lang w:val="en-US"/>
        </w:rPr>
        <w:t>Zero</w:t>
      </w:r>
      <w:r w:rsidRPr="000A31AF">
        <w:rPr>
          <w:rFonts w:ascii="Times New Roman" w:hAnsi="Times New Roman"/>
          <w:sz w:val="28"/>
          <w:szCs w:val="28"/>
        </w:rPr>
        <w:t xml:space="preserve"> </w:t>
      </w:r>
      <w:r w:rsidRPr="000A31AF">
        <w:rPr>
          <w:rFonts w:ascii="Times New Roman" w:hAnsi="Times New Roman"/>
          <w:sz w:val="28"/>
          <w:szCs w:val="28"/>
          <w:lang w:val="en-US"/>
        </w:rPr>
        <w:t>waste</w:t>
      </w:r>
      <w:r w:rsidRPr="000A31AF">
        <w:rPr>
          <w:rFonts w:ascii="Times New Roman" w:hAnsi="Times New Roman"/>
          <w:sz w:val="28"/>
          <w:szCs w:val="28"/>
        </w:rPr>
        <w:t xml:space="preserve">» в освітній простір </w:t>
      </w:r>
      <w:proofErr w:type="spellStart"/>
      <w:r w:rsidRPr="000A31AF">
        <w:rPr>
          <w:rFonts w:ascii="Times New Roman" w:hAnsi="Times New Roman"/>
          <w:sz w:val="28"/>
          <w:szCs w:val="28"/>
        </w:rPr>
        <w:t>Кременеччини</w:t>
      </w:r>
      <w:proofErr w:type="spellEnd"/>
      <w:r w:rsidRPr="000A31AF">
        <w:rPr>
          <w:rFonts w:ascii="Times New Roman" w:hAnsi="Times New Roman"/>
          <w:sz w:val="28"/>
          <w:szCs w:val="28"/>
        </w:rPr>
        <w:t>. Подільські читання. Охорона довкілля, збереження біо­тич­ного та ландшафтного різноманіття, природнича освіта: проблеми, перспективи, рішення.</w:t>
      </w:r>
      <w:r w:rsidRPr="000A31AF">
        <w:rPr>
          <w:rFonts w:ascii="Times New Roman" w:hAnsi="Times New Roman"/>
          <w:i/>
          <w:sz w:val="28"/>
          <w:szCs w:val="28"/>
        </w:rPr>
        <w:t xml:space="preserve"> Збірник матеріалів Всеукраїнської науково-практичної конференції, присвяченої 170-річчю з дня народження Петра Миколайовича </w:t>
      </w:r>
      <w:proofErr w:type="spellStart"/>
      <w:r w:rsidRPr="000A31AF">
        <w:rPr>
          <w:rFonts w:ascii="Times New Roman" w:hAnsi="Times New Roman"/>
          <w:i/>
          <w:sz w:val="28"/>
          <w:szCs w:val="28"/>
        </w:rPr>
        <w:t>Бучинського</w:t>
      </w:r>
      <w:proofErr w:type="spellEnd"/>
      <w:r w:rsidRPr="000A31AF">
        <w:rPr>
          <w:rFonts w:ascii="Times New Roman" w:hAnsi="Times New Roman"/>
          <w:i/>
          <w:sz w:val="28"/>
          <w:szCs w:val="28"/>
        </w:rPr>
        <w:t xml:space="preserve"> (8-9 грудня 2022 р., </w:t>
      </w:r>
      <w:r w:rsidRPr="000A31AF">
        <w:rPr>
          <w:rFonts w:ascii="Times New Roman" w:hAnsi="Times New Roman"/>
          <w:sz w:val="28"/>
          <w:szCs w:val="28"/>
        </w:rPr>
        <w:t xml:space="preserve">Кам’янець-Подільський) [Електронний ресурс] / [за </w:t>
      </w:r>
      <w:proofErr w:type="spellStart"/>
      <w:r w:rsidRPr="000A31AF">
        <w:rPr>
          <w:rFonts w:ascii="Times New Roman" w:hAnsi="Times New Roman"/>
          <w:sz w:val="28"/>
          <w:szCs w:val="28"/>
        </w:rPr>
        <w:t>заг</w:t>
      </w:r>
      <w:proofErr w:type="spellEnd"/>
      <w:r w:rsidRPr="000A31AF">
        <w:rPr>
          <w:rFonts w:ascii="Times New Roman" w:hAnsi="Times New Roman"/>
          <w:sz w:val="28"/>
          <w:szCs w:val="28"/>
        </w:rPr>
        <w:t xml:space="preserve">. ред. Л. Г. </w:t>
      </w:r>
      <w:proofErr w:type="spellStart"/>
      <w:r w:rsidRPr="000A31AF">
        <w:rPr>
          <w:rFonts w:ascii="Times New Roman" w:hAnsi="Times New Roman"/>
          <w:sz w:val="28"/>
          <w:szCs w:val="28"/>
        </w:rPr>
        <w:t>Любінської</w:t>
      </w:r>
      <w:proofErr w:type="spellEnd"/>
      <w:r w:rsidRPr="000A31AF">
        <w:rPr>
          <w:rFonts w:ascii="Times New Roman" w:hAnsi="Times New Roman"/>
          <w:sz w:val="28"/>
          <w:szCs w:val="28"/>
        </w:rPr>
        <w:t xml:space="preserve">]. Кам’янець-Подільський: </w:t>
      </w:r>
      <w:proofErr w:type="spellStart"/>
      <w:r w:rsidRPr="000A31AF">
        <w:rPr>
          <w:rFonts w:ascii="Times New Roman" w:hAnsi="Times New Roman"/>
          <w:sz w:val="28"/>
          <w:szCs w:val="28"/>
        </w:rPr>
        <w:t>Кам’янець-Подільський</w:t>
      </w:r>
      <w:proofErr w:type="spellEnd"/>
      <w:r w:rsidRPr="000A31AF">
        <w:rPr>
          <w:rFonts w:ascii="Times New Roman" w:hAnsi="Times New Roman"/>
          <w:sz w:val="28"/>
          <w:szCs w:val="28"/>
        </w:rPr>
        <w:t xml:space="preserve"> національний університет імені Івана Огієнка, 2022. С. 259-261.</w:t>
      </w:r>
    </w:p>
    <w:p w:rsidR="000A31AF" w:rsidRPr="000A31AF" w:rsidRDefault="000A31AF" w:rsidP="000A31AF">
      <w:pPr>
        <w:pStyle w:val="a3"/>
        <w:numPr>
          <w:ilvl w:val="0"/>
          <w:numId w:val="16"/>
        </w:numPr>
        <w:ind w:left="0" w:right="-2" w:firstLine="360"/>
        <w:jc w:val="both"/>
        <w:rPr>
          <w:rFonts w:ascii="Times New Roman" w:hAnsi="Times New Roman"/>
          <w:bCs/>
          <w:sz w:val="28"/>
          <w:szCs w:val="28"/>
        </w:rPr>
      </w:pPr>
      <w:r w:rsidRPr="000A31AF">
        <w:rPr>
          <w:rFonts w:ascii="Times New Roman" w:hAnsi="Times New Roman"/>
          <w:bCs/>
          <w:sz w:val="28"/>
          <w:szCs w:val="28"/>
        </w:rPr>
        <w:t xml:space="preserve">Дух О. І., </w:t>
      </w:r>
      <w:proofErr w:type="spellStart"/>
      <w:r w:rsidRPr="000A31AF">
        <w:rPr>
          <w:rFonts w:ascii="Times New Roman" w:hAnsi="Times New Roman"/>
          <w:bCs/>
          <w:sz w:val="28"/>
          <w:szCs w:val="28"/>
        </w:rPr>
        <w:t>Цицюра</w:t>
      </w:r>
      <w:proofErr w:type="spellEnd"/>
      <w:r w:rsidRPr="000A31AF">
        <w:rPr>
          <w:rFonts w:ascii="Times New Roman" w:hAnsi="Times New Roman"/>
          <w:bCs/>
          <w:sz w:val="28"/>
          <w:szCs w:val="28"/>
        </w:rPr>
        <w:t xml:space="preserve"> Н. І. Потенціал філософії «</w:t>
      </w:r>
      <w:proofErr w:type="spellStart"/>
      <w:r w:rsidRPr="000A31AF">
        <w:rPr>
          <w:rFonts w:ascii="Times New Roman" w:hAnsi="Times New Roman"/>
          <w:bCs/>
          <w:sz w:val="28"/>
          <w:szCs w:val="28"/>
        </w:rPr>
        <w:t>Zero</w:t>
      </w:r>
      <w:proofErr w:type="spellEnd"/>
      <w:r w:rsidRPr="000A31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A31AF">
        <w:rPr>
          <w:rFonts w:ascii="Times New Roman" w:hAnsi="Times New Roman"/>
          <w:bCs/>
          <w:sz w:val="28"/>
          <w:szCs w:val="28"/>
        </w:rPr>
        <w:t>waste</w:t>
      </w:r>
      <w:proofErr w:type="spellEnd"/>
      <w:r w:rsidRPr="000A31AF">
        <w:rPr>
          <w:rFonts w:ascii="Times New Roman" w:hAnsi="Times New Roman"/>
          <w:bCs/>
          <w:sz w:val="28"/>
          <w:szCs w:val="28"/>
        </w:rPr>
        <w:t>» для освіти. Електронний збірник наукових праць ЗОІППО. №5 (52). 2022.</w:t>
      </w:r>
    </w:p>
    <w:p w:rsidR="000A31AF" w:rsidRPr="000A31AF" w:rsidRDefault="000A31AF" w:rsidP="000A31AF">
      <w:pPr>
        <w:pStyle w:val="a3"/>
        <w:numPr>
          <w:ilvl w:val="0"/>
          <w:numId w:val="16"/>
        </w:numPr>
        <w:ind w:left="0" w:right="-2" w:firstLine="360"/>
        <w:jc w:val="both"/>
        <w:rPr>
          <w:rFonts w:ascii="Times New Roman" w:hAnsi="Times New Roman"/>
          <w:sz w:val="28"/>
          <w:szCs w:val="28"/>
        </w:rPr>
      </w:pPr>
      <w:r w:rsidRPr="000A31AF">
        <w:rPr>
          <w:rFonts w:ascii="Times New Roman" w:hAnsi="Times New Roman"/>
          <w:sz w:val="28"/>
          <w:szCs w:val="28"/>
        </w:rPr>
        <w:t xml:space="preserve">Дух О. І., </w:t>
      </w:r>
      <w:proofErr w:type="spellStart"/>
      <w:r w:rsidRPr="000A31AF">
        <w:rPr>
          <w:rFonts w:ascii="Times New Roman" w:hAnsi="Times New Roman"/>
          <w:sz w:val="28"/>
          <w:szCs w:val="28"/>
        </w:rPr>
        <w:t>Цицюра</w:t>
      </w:r>
      <w:proofErr w:type="spellEnd"/>
      <w:r w:rsidRPr="000A31AF">
        <w:rPr>
          <w:rFonts w:ascii="Times New Roman" w:hAnsi="Times New Roman"/>
          <w:sz w:val="28"/>
          <w:szCs w:val="28"/>
        </w:rPr>
        <w:t xml:space="preserve"> Н. І. Потенціал філософії «</w:t>
      </w:r>
      <w:proofErr w:type="spellStart"/>
      <w:r w:rsidRPr="000A31AF">
        <w:rPr>
          <w:rFonts w:ascii="Times New Roman" w:hAnsi="Times New Roman"/>
          <w:sz w:val="28"/>
          <w:szCs w:val="28"/>
        </w:rPr>
        <w:t>Zero</w:t>
      </w:r>
      <w:proofErr w:type="spellEnd"/>
      <w:r w:rsidRPr="000A31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31AF">
        <w:rPr>
          <w:rFonts w:ascii="Times New Roman" w:hAnsi="Times New Roman"/>
          <w:sz w:val="28"/>
          <w:szCs w:val="28"/>
        </w:rPr>
        <w:t>Waste</w:t>
      </w:r>
      <w:proofErr w:type="spellEnd"/>
      <w:r w:rsidRPr="000A31AF">
        <w:rPr>
          <w:rFonts w:ascii="Times New Roman" w:hAnsi="Times New Roman"/>
          <w:sz w:val="28"/>
          <w:szCs w:val="28"/>
        </w:rPr>
        <w:t>» для освіти.</w:t>
      </w:r>
      <w:r w:rsidRPr="000A31AF">
        <w:rPr>
          <w:rFonts w:ascii="Times New Roman" w:hAnsi="Times New Roman"/>
          <w:i/>
          <w:sz w:val="28"/>
          <w:szCs w:val="28"/>
        </w:rPr>
        <w:t xml:space="preserve"> Електронний збірник наукових праць ЗОІППО. </w:t>
      </w:r>
      <w:r w:rsidRPr="000A31AF">
        <w:rPr>
          <w:rFonts w:ascii="Times New Roman" w:hAnsi="Times New Roman"/>
          <w:sz w:val="28"/>
          <w:szCs w:val="28"/>
        </w:rPr>
        <w:t xml:space="preserve">№5 (52). 2022. </w:t>
      </w:r>
      <w:hyperlink r:id="rId6" w:history="1">
        <w:r w:rsidRPr="000A31AF">
          <w:rPr>
            <w:rFonts w:ascii="Times New Roman" w:hAnsi="Times New Roman"/>
            <w:sz w:val="28"/>
            <w:szCs w:val="28"/>
          </w:rPr>
          <w:t>https://drive.google.com/file/d/16smfy7y9Cnq__gvOBGuq-58IqTK6pTEM/view</w:t>
        </w:r>
      </w:hyperlink>
    </w:p>
    <w:p w:rsidR="000A31AF" w:rsidRPr="000A31AF" w:rsidRDefault="000A31AF" w:rsidP="000A31AF">
      <w:pPr>
        <w:pStyle w:val="a3"/>
        <w:numPr>
          <w:ilvl w:val="0"/>
          <w:numId w:val="16"/>
        </w:numPr>
        <w:ind w:left="0" w:right="-2" w:firstLine="360"/>
        <w:jc w:val="both"/>
        <w:rPr>
          <w:rFonts w:ascii="Times New Roman" w:hAnsi="Times New Roman"/>
          <w:i/>
          <w:sz w:val="28"/>
          <w:szCs w:val="28"/>
        </w:rPr>
      </w:pPr>
      <w:r w:rsidRPr="000A31AF">
        <w:rPr>
          <w:rFonts w:ascii="Times New Roman" w:hAnsi="Times New Roman"/>
          <w:i/>
          <w:sz w:val="28"/>
          <w:szCs w:val="28"/>
        </w:rPr>
        <w:t xml:space="preserve">Дух О. І., </w:t>
      </w:r>
      <w:proofErr w:type="spellStart"/>
      <w:r w:rsidRPr="000A31AF">
        <w:rPr>
          <w:rFonts w:ascii="Times New Roman" w:hAnsi="Times New Roman"/>
          <w:i/>
          <w:sz w:val="28"/>
          <w:szCs w:val="28"/>
        </w:rPr>
        <w:t>Цицюра</w:t>
      </w:r>
      <w:proofErr w:type="spellEnd"/>
      <w:r w:rsidRPr="000A31AF">
        <w:rPr>
          <w:rFonts w:ascii="Times New Roman" w:hAnsi="Times New Roman"/>
          <w:i/>
          <w:sz w:val="28"/>
          <w:szCs w:val="28"/>
        </w:rPr>
        <w:t xml:space="preserve"> Н. І. Потенціал філософії «</w:t>
      </w:r>
      <w:proofErr w:type="spellStart"/>
      <w:r w:rsidRPr="000A31AF">
        <w:rPr>
          <w:rFonts w:ascii="Times New Roman" w:hAnsi="Times New Roman"/>
          <w:i/>
          <w:sz w:val="28"/>
          <w:szCs w:val="28"/>
        </w:rPr>
        <w:t>Zerowaste</w:t>
      </w:r>
      <w:proofErr w:type="spellEnd"/>
      <w:r w:rsidRPr="000A31AF">
        <w:rPr>
          <w:rFonts w:ascii="Times New Roman" w:hAnsi="Times New Roman"/>
          <w:i/>
          <w:sz w:val="28"/>
          <w:szCs w:val="28"/>
        </w:rPr>
        <w:t>» для освіти. Електронний збірник наукових праць ЗОІППО. №5 (52). 2022. https://drive.google.com/file/d/16smfy7y9Cnq__gvOBGuq-58IqTK6pTEM/view</w:t>
      </w:r>
    </w:p>
    <w:p w:rsidR="000A31AF" w:rsidRPr="000A31AF" w:rsidRDefault="000A31AF" w:rsidP="000A31AF">
      <w:pPr>
        <w:pStyle w:val="a3"/>
        <w:numPr>
          <w:ilvl w:val="0"/>
          <w:numId w:val="16"/>
        </w:numPr>
        <w:ind w:left="0" w:right="-2" w:firstLine="360"/>
        <w:jc w:val="both"/>
        <w:rPr>
          <w:rFonts w:ascii="Times New Roman" w:hAnsi="Times New Roman"/>
          <w:sz w:val="28"/>
          <w:szCs w:val="28"/>
        </w:rPr>
      </w:pPr>
      <w:r w:rsidRPr="000A31AF">
        <w:rPr>
          <w:rFonts w:ascii="Times New Roman" w:hAnsi="Times New Roman"/>
          <w:bCs/>
          <w:sz w:val="28"/>
          <w:szCs w:val="28"/>
        </w:rPr>
        <w:t xml:space="preserve">Дух О. І., </w:t>
      </w:r>
      <w:proofErr w:type="spellStart"/>
      <w:r w:rsidRPr="000A31AF">
        <w:rPr>
          <w:rFonts w:ascii="Times New Roman" w:hAnsi="Times New Roman"/>
          <w:bCs/>
          <w:sz w:val="28"/>
          <w:szCs w:val="28"/>
        </w:rPr>
        <w:t>Цицюра</w:t>
      </w:r>
      <w:proofErr w:type="spellEnd"/>
      <w:r w:rsidRPr="000A31AF">
        <w:rPr>
          <w:rFonts w:ascii="Times New Roman" w:hAnsi="Times New Roman"/>
          <w:bCs/>
          <w:sz w:val="28"/>
          <w:szCs w:val="28"/>
        </w:rPr>
        <w:t xml:space="preserve"> Н. І., Галаган О. К. Розвиток екологічної компетентності майбутніх фахівців-екологів на засадах філософії «</w:t>
      </w:r>
      <w:proofErr w:type="spellStart"/>
      <w:r w:rsidRPr="000A31AF">
        <w:rPr>
          <w:rFonts w:ascii="Times New Roman" w:hAnsi="Times New Roman"/>
          <w:bCs/>
          <w:sz w:val="28"/>
          <w:szCs w:val="28"/>
        </w:rPr>
        <w:t>Zero</w:t>
      </w:r>
      <w:proofErr w:type="spellEnd"/>
      <w:r w:rsidRPr="000A31A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A31AF">
        <w:rPr>
          <w:rFonts w:ascii="Times New Roman" w:hAnsi="Times New Roman"/>
          <w:bCs/>
          <w:sz w:val="28"/>
          <w:szCs w:val="28"/>
        </w:rPr>
        <w:t>waste</w:t>
      </w:r>
      <w:proofErr w:type="spellEnd"/>
      <w:r w:rsidRPr="000A31AF">
        <w:rPr>
          <w:rFonts w:ascii="Times New Roman" w:hAnsi="Times New Roman"/>
          <w:bCs/>
          <w:sz w:val="28"/>
          <w:szCs w:val="28"/>
        </w:rPr>
        <w:t xml:space="preserve">». </w:t>
      </w:r>
      <w:r w:rsidRPr="000A31AF">
        <w:rPr>
          <w:rFonts w:ascii="Times New Roman" w:hAnsi="Times New Roman"/>
          <w:bCs/>
          <w:i/>
          <w:sz w:val="28"/>
          <w:szCs w:val="28"/>
        </w:rPr>
        <w:t>Науковий вісник Кременецької обласної гуманітарно-педагогічної академії ім. Тараса Шевченка.</w:t>
      </w:r>
      <w:r w:rsidRPr="000A31AF">
        <w:rPr>
          <w:rFonts w:ascii="Times New Roman" w:hAnsi="Times New Roman"/>
          <w:bCs/>
          <w:sz w:val="28"/>
          <w:szCs w:val="28"/>
        </w:rPr>
        <w:t xml:space="preserve"> Серія: Педагогічні науки / за </w:t>
      </w:r>
      <w:proofErr w:type="spellStart"/>
      <w:r w:rsidRPr="000A31AF">
        <w:rPr>
          <w:rFonts w:ascii="Times New Roman" w:hAnsi="Times New Roman"/>
          <w:bCs/>
          <w:sz w:val="28"/>
          <w:szCs w:val="28"/>
        </w:rPr>
        <w:t>заг</w:t>
      </w:r>
      <w:proofErr w:type="spellEnd"/>
      <w:r w:rsidRPr="000A31AF">
        <w:rPr>
          <w:rFonts w:ascii="Times New Roman" w:hAnsi="Times New Roman"/>
          <w:bCs/>
          <w:sz w:val="28"/>
          <w:szCs w:val="28"/>
        </w:rPr>
        <w:t xml:space="preserve">. ред. В. Є. </w:t>
      </w:r>
      <w:proofErr w:type="spellStart"/>
      <w:r w:rsidRPr="000A31AF">
        <w:rPr>
          <w:rFonts w:ascii="Times New Roman" w:hAnsi="Times New Roman"/>
          <w:bCs/>
          <w:sz w:val="28"/>
          <w:szCs w:val="28"/>
        </w:rPr>
        <w:t>Бенери</w:t>
      </w:r>
      <w:proofErr w:type="spellEnd"/>
      <w:r w:rsidRPr="000A31AF">
        <w:rPr>
          <w:rFonts w:ascii="Times New Roman" w:hAnsi="Times New Roman"/>
          <w:bCs/>
          <w:sz w:val="28"/>
          <w:szCs w:val="28"/>
        </w:rPr>
        <w:t>. Одеса : Видавничий дім «</w:t>
      </w:r>
      <w:proofErr w:type="spellStart"/>
      <w:r w:rsidRPr="000A31AF">
        <w:rPr>
          <w:rFonts w:ascii="Times New Roman" w:hAnsi="Times New Roman"/>
          <w:bCs/>
          <w:sz w:val="28"/>
          <w:szCs w:val="28"/>
        </w:rPr>
        <w:t>Гельветика</w:t>
      </w:r>
      <w:proofErr w:type="spellEnd"/>
      <w:r w:rsidRPr="000A31AF">
        <w:rPr>
          <w:rFonts w:ascii="Times New Roman" w:hAnsi="Times New Roman"/>
          <w:bCs/>
          <w:sz w:val="28"/>
          <w:szCs w:val="28"/>
        </w:rPr>
        <w:t>», 2022. Вип. 14. С. 28-39. ISSN 2410-2075 (</w:t>
      </w:r>
      <w:proofErr w:type="spellStart"/>
      <w:r w:rsidRPr="000A31AF">
        <w:rPr>
          <w:rFonts w:ascii="Times New Roman" w:hAnsi="Times New Roman"/>
          <w:bCs/>
          <w:sz w:val="28"/>
          <w:szCs w:val="28"/>
        </w:rPr>
        <w:t>print</w:t>
      </w:r>
      <w:proofErr w:type="spellEnd"/>
      <w:r w:rsidRPr="000A31AF">
        <w:rPr>
          <w:rFonts w:ascii="Times New Roman" w:hAnsi="Times New Roman"/>
          <w:bCs/>
          <w:sz w:val="28"/>
          <w:szCs w:val="28"/>
        </w:rPr>
        <w:t>).</w:t>
      </w:r>
    </w:p>
    <w:p w:rsidR="000A31AF" w:rsidRPr="000A31AF" w:rsidRDefault="000A31AF" w:rsidP="000A31AF">
      <w:pPr>
        <w:pStyle w:val="a3"/>
        <w:numPr>
          <w:ilvl w:val="0"/>
          <w:numId w:val="16"/>
        </w:numPr>
        <w:tabs>
          <w:tab w:val="left" w:pos="426"/>
        </w:tabs>
        <w:ind w:left="0" w:right="-2" w:firstLine="3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Дух 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О. І.,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Цицю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ра Н. І. Впровадження філософії «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Zero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waste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» в освітній простір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Кременеччини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. Подільські читання. </w:t>
      </w:r>
      <w:r w:rsidRPr="000A31AF">
        <w:rPr>
          <w:rFonts w:ascii="Times New Roman" w:eastAsia="Times New Roman" w:hAnsi="Times New Roman"/>
          <w:i/>
          <w:sz w:val="28"/>
          <w:szCs w:val="28"/>
          <w:lang w:eastAsia="uk-UA"/>
        </w:rPr>
        <w:t>Охорона довкілля, збереження біотичного та ландшафтного різноманіття, природнича освіта: проб­леми, перспективи, рішення.</w:t>
      </w:r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 Збірник матеріалів Всеукраїнської науково-практичної конференції, присвяченої 170-річчю з дня народження Петра Миколайовича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Бучинського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 (8-9 грудня 2022 р., Кам’янець-</w:t>
      </w:r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Подільський) [Електронний ресурс] / [за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заг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. ред. Л. Г.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Любінської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]. Кам’янець-Подільський: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Кам’янець-Подільський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 національний університет імені Івана Огієнка, 2022. С. 259-261.</w:t>
      </w:r>
    </w:p>
    <w:p w:rsidR="000A31AF" w:rsidRPr="000A31AF" w:rsidRDefault="000A31AF" w:rsidP="000A31AF">
      <w:pPr>
        <w:pStyle w:val="a3"/>
        <w:numPr>
          <w:ilvl w:val="0"/>
          <w:numId w:val="16"/>
        </w:numPr>
        <w:ind w:left="0" w:right="-2" w:firstLine="3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Цицюра Н., Бондар О.,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Д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ух О. Заказники Кременецького району, їх роль у формуванні довкілля та світогляду людини. </w:t>
      </w:r>
      <w:r w:rsidRPr="000A31AF">
        <w:rPr>
          <w:rFonts w:ascii="Times New Roman" w:eastAsia="Times New Roman" w:hAnsi="Times New Roman"/>
          <w:i/>
          <w:sz w:val="28"/>
          <w:szCs w:val="28"/>
          <w:lang w:eastAsia="uk-UA"/>
        </w:rPr>
        <w:t>Актуальні проблеми  гуманітарної освіти: зб. наук. праць</w:t>
      </w:r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. Випуск 20 / за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заг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. ред. А. М.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Ломаковича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 xml:space="preserve">, М. С. </w:t>
      </w:r>
      <w:proofErr w:type="spellStart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Курача</w:t>
      </w:r>
      <w:proofErr w:type="spellEnd"/>
      <w:r w:rsidRPr="000A31AF">
        <w:rPr>
          <w:rFonts w:ascii="Times New Roman" w:eastAsia="Times New Roman" w:hAnsi="Times New Roman"/>
          <w:sz w:val="28"/>
          <w:szCs w:val="28"/>
          <w:lang w:eastAsia="uk-UA"/>
        </w:rPr>
        <w:t>. Кременець : ВЦ КОГПА ім. Тараса Шевченка, 2023.</w:t>
      </w:r>
    </w:p>
    <w:p w:rsidR="00B13ED7" w:rsidRPr="00A22978" w:rsidRDefault="00B13ED7" w:rsidP="00B13ED7">
      <w:pPr>
        <w:rPr>
          <w:b/>
          <w:sz w:val="28"/>
          <w:szCs w:val="28"/>
          <w:lang w:val="uk-UA"/>
        </w:rPr>
      </w:pPr>
    </w:p>
    <w:p w:rsidR="00B13ED7" w:rsidRPr="00A22978" w:rsidRDefault="00B13ED7" w:rsidP="00B13ED7">
      <w:pPr>
        <w:ind w:firstLine="540"/>
        <w:jc w:val="center"/>
        <w:rPr>
          <w:b/>
          <w:sz w:val="28"/>
          <w:szCs w:val="28"/>
          <w:lang w:val="uk-UA"/>
        </w:rPr>
      </w:pPr>
      <w:r w:rsidRPr="00A22978">
        <w:rPr>
          <w:b/>
          <w:sz w:val="28"/>
          <w:szCs w:val="28"/>
          <w:lang w:val="uk-UA"/>
        </w:rPr>
        <w:t>Студентська науково-дослідна робота</w:t>
      </w:r>
    </w:p>
    <w:p w:rsidR="00B13ED7" w:rsidRPr="00A22978" w:rsidRDefault="00B13ED7" w:rsidP="00B13ED7">
      <w:pPr>
        <w:ind w:firstLine="540"/>
        <w:jc w:val="center"/>
        <w:rPr>
          <w:b/>
          <w:sz w:val="28"/>
          <w:szCs w:val="28"/>
          <w:lang w:val="uk-UA"/>
        </w:rPr>
      </w:pPr>
    </w:p>
    <w:p w:rsidR="005324B5" w:rsidRPr="005324B5" w:rsidRDefault="000A31AF" w:rsidP="005324B5">
      <w:pPr>
        <w:pStyle w:val="a3"/>
        <w:numPr>
          <w:ilvl w:val="0"/>
          <w:numId w:val="20"/>
        </w:numPr>
        <w:tabs>
          <w:tab w:val="left" w:pos="9498"/>
          <w:tab w:val="left" w:pos="9639"/>
        </w:tabs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Атаманчук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В.В. Використання інтерактивних технологій з метою активізації пізнавальної діяльності учнів. </w:t>
      </w:r>
      <w:r w:rsidRPr="005324B5">
        <w:rPr>
          <w:rFonts w:ascii="Times New Roman" w:eastAsia="Times New Roman" w:hAnsi="Times New Roman"/>
          <w:i/>
          <w:sz w:val="28"/>
          <w:szCs w:val="28"/>
        </w:rPr>
        <w:t>KREMENETS SCIENСE: OPEN AIR, АБО НАУКА В КРОСІВКАХ:</w:t>
      </w:r>
      <w:r w:rsidRPr="005324B5">
        <w:rPr>
          <w:rFonts w:ascii="Times New Roman" w:eastAsia="Times New Roman" w:hAnsi="Times New Roman"/>
          <w:sz w:val="28"/>
          <w:szCs w:val="28"/>
        </w:rPr>
        <w:t xml:space="preserve"> збірник наукових статей. Випуск VІІІ / за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заг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. ред. О. В.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Тригуби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>. Кременець: ВЦ КОГПА ім. Тараса Шевченка, 2023.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tabs>
          <w:tab w:val="left" w:pos="9498"/>
          <w:tab w:val="left" w:pos="9639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5324B5">
        <w:rPr>
          <w:rFonts w:ascii="Times New Roman" w:eastAsia="Times New Roman" w:hAnsi="Times New Roman"/>
          <w:sz w:val="28"/>
          <w:szCs w:val="28"/>
        </w:rPr>
        <w:t xml:space="preserve">Бондаренко Т., Мазур А. Удосконалення форм і методів екологічного виховання учнів під час вивчення біології та екології. KREMENETS SCIENСE: OPEN AIR, АБО НАУКА В КРОСІВКАХ: збірник наукових статей. Випуск VІІІ / за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заг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. ред. О. В.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Тригуби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. Кременець : ВЦ КОГПА ім. Тараса Шевченка, 2023. 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tabs>
          <w:tab w:val="left" w:pos="9498"/>
          <w:tab w:val="left" w:pos="9639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5324B5">
        <w:rPr>
          <w:rFonts w:ascii="Times New Roman" w:eastAsia="Times New Roman" w:hAnsi="Times New Roman"/>
          <w:sz w:val="28"/>
          <w:szCs w:val="28"/>
        </w:rPr>
        <w:t xml:space="preserve">Бондаренко Т.,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Томчук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Т. Методи проведення профілактичної роботи та формування навичок запобігання інфекційних захворювань під час вивчення біології. </w:t>
      </w:r>
      <w:r w:rsidRPr="005324B5">
        <w:rPr>
          <w:rFonts w:ascii="Times New Roman" w:eastAsia="Times New Roman" w:hAnsi="Times New Roman"/>
          <w:i/>
          <w:sz w:val="28"/>
          <w:szCs w:val="28"/>
        </w:rPr>
        <w:t>KREMENETS SCIENСE: OPEN AIR, АБО НАУКА В КРОСІВКАХ</w:t>
      </w:r>
      <w:r w:rsidRPr="005324B5">
        <w:rPr>
          <w:rFonts w:ascii="Times New Roman" w:eastAsia="Times New Roman" w:hAnsi="Times New Roman"/>
          <w:sz w:val="28"/>
          <w:szCs w:val="28"/>
        </w:rPr>
        <w:t xml:space="preserve">: збірник наукових статей. Випуск VІІІ / за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заг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. ред. О. В.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Тригуби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. Кременець : ВЦ КОГПА ім. Тараса Шевченка, 2023. 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5324B5">
        <w:rPr>
          <w:rFonts w:ascii="Times New Roman" w:hAnsi="Times New Roman"/>
          <w:sz w:val="28"/>
          <w:szCs w:val="28"/>
        </w:rPr>
        <w:t xml:space="preserve">Бондаренко Т.Є., </w:t>
      </w:r>
      <w:proofErr w:type="spellStart"/>
      <w:r w:rsidRPr="005324B5">
        <w:rPr>
          <w:rFonts w:ascii="Times New Roman" w:hAnsi="Times New Roman"/>
          <w:sz w:val="28"/>
          <w:szCs w:val="28"/>
        </w:rPr>
        <w:t>Завальнюк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Є.В. Роль дисципліни  </w:t>
      </w:r>
      <w:r w:rsidRPr="005324B5">
        <w:rPr>
          <w:rFonts w:ascii="Times New Roman" w:hAnsi="Times New Roman"/>
          <w:sz w:val="28"/>
          <w:szCs w:val="28"/>
          <w:lang w:eastAsia="uk-UA"/>
        </w:rPr>
        <w:t>«Пізнаємо природу</w:t>
      </w:r>
      <w:r w:rsidRPr="005324B5">
        <w:rPr>
          <w:rFonts w:ascii="Times New Roman" w:hAnsi="Times New Roman"/>
          <w:sz w:val="28"/>
          <w:szCs w:val="28"/>
        </w:rPr>
        <w:t xml:space="preserve">» (5-6 клас) у формуванні пізнавальної активності школярів. </w:t>
      </w:r>
      <w:r w:rsidRPr="005324B5">
        <w:rPr>
          <w:rFonts w:ascii="Times New Roman" w:hAnsi="Times New Roman"/>
          <w:i/>
          <w:sz w:val="28"/>
          <w:szCs w:val="28"/>
        </w:rPr>
        <w:t xml:space="preserve">Подільські читання (охорона довкілля, збереження біотичного та ландшафтного різноманіття, природнича освіта: проблеми, перспективи, рішення </w:t>
      </w:r>
      <w:r w:rsidRPr="005324B5">
        <w:rPr>
          <w:rFonts w:ascii="Times New Roman" w:hAnsi="Times New Roman"/>
          <w:sz w:val="28"/>
          <w:szCs w:val="28"/>
        </w:rPr>
        <w:t>:</w:t>
      </w:r>
      <w:r w:rsidRPr="005324B5">
        <w:rPr>
          <w:rFonts w:ascii="Times New Roman" w:hAnsi="Times New Roman"/>
          <w:i/>
          <w:sz w:val="28"/>
          <w:szCs w:val="28"/>
        </w:rPr>
        <w:t xml:space="preserve"> </w:t>
      </w:r>
      <w:r w:rsidRPr="005324B5">
        <w:rPr>
          <w:rFonts w:ascii="Times New Roman" w:hAnsi="Times New Roman"/>
          <w:sz w:val="28"/>
          <w:szCs w:val="28"/>
        </w:rPr>
        <w:t xml:space="preserve">матеріали Всеукраїнської науково-практичної конференції, присвяченої 170 річчю з дня народження Петра Миколайовича </w:t>
      </w:r>
      <w:proofErr w:type="spellStart"/>
      <w:r w:rsidRPr="005324B5">
        <w:rPr>
          <w:rFonts w:ascii="Times New Roman" w:hAnsi="Times New Roman"/>
          <w:sz w:val="28"/>
          <w:szCs w:val="28"/>
        </w:rPr>
        <w:t>Бучинського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24B5">
        <w:rPr>
          <w:rFonts w:ascii="Times New Roman" w:hAnsi="Times New Roman"/>
          <w:sz w:val="28"/>
          <w:szCs w:val="28"/>
        </w:rPr>
        <w:t>Камянець-Подільський</w:t>
      </w:r>
      <w:proofErr w:type="spellEnd"/>
      <w:r w:rsidRPr="005324B5">
        <w:rPr>
          <w:rFonts w:ascii="Times New Roman" w:hAnsi="Times New Roman"/>
          <w:sz w:val="28"/>
          <w:szCs w:val="28"/>
        </w:rPr>
        <w:t>. 8-9 грудня 2022.</w:t>
      </w:r>
      <w:r w:rsidRPr="005324B5">
        <w:rPr>
          <w:rFonts w:ascii="Times New Roman" w:hAnsi="Times New Roman"/>
          <w:i/>
          <w:sz w:val="28"/>
          <w:szCs w:val="28"/>
          <w:lang w:eastAsia="uk-UA"/>
        </w:rPr>
        <w:t xml:space="preserve"> 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5324B5">
        <w:rPr>
          <w:rFonts w:ascii="Times New Roman" w:hAnsi="Times New Roman"/>
          <w:sz w:val="28"/>
          <w:szCs w:val="28"/>
        </w:rPr>
        <w:t>Босик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Д. А., </w:t>
      </w:r>
      <w:proofErr w:type="spellStart"/>
      <w:r w:rsidRPr="005324B5">
        <w:rPr>
          <w:rFonts w:ascii="Times New Roman" w:hAnsi="Times New Roman"/>
          <w:sz w:val="28"/>
          <w:szCs w:val="28"/>
        </w:rPr>
        <w:t>Тригуба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О. В. Навчальні ігри на уроках біології та екології як засіб формування </w:t>
      </w:r>
      <w:proofErr w:type="spellStart"/>
      <w:r w:rsidRPr="005324B5">
        <w:rPr>
          <w:rFonts w:ascii="Times New Roman" w:hAnsi="Times New Roman"/>
          <w:sz w:val="28"/>
          <w:szCs w:val="28"/>
        </w:rPr>
        <w:t>soft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4B5">
        <w:rPr>
          <w:rFonts w:ascii="Times New Roman" w:hAnsi="Times New Roman"/>
          <w:sz w:val="28"/>
          <w:szCs w:val="28"/>
        </w:rPr>
        <w:t>skills</w:t>
      </w:r>
      <w:proofErr w:type="spellEnd"/>
      <w:r w:rsidRPr="005324B5">
        <w:rPr>
          <w:rFonts w:ascii="Times New Roman" w:hAnsi="Times New Roman"/>
          <w:sz w:val="28"/>
          <w:szCs w:val="28"/>
        </w:rPr>
        <w:t>.</w:t>
      </w:r>
      <w:r w:rsidRPr="005324B5">
        <w:rPr>
          <w:rFonts w:ascii="Times New Roman" w:hAnsi="Times New Roman"/>
          <w:i/>
          <w:sz w:val="28"/>
          <w:szCs w:val="28"/>
        </w:rPr>
        <w:t xml:space="preserve"> Мат.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Міжнар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наук.-практ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конф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. «Відкрита наука України: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візійний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 дискурс в умовах воєнного стану». </w:t>
      </w:r>
      <w:r w:rsidRPr="005324B5">
        <w:rPr>
          <w:rFonts w:ascii="Times New Roman" w:hAnsi="Times New Roman"/>
          <w:sz w:val="28"/>
          <w:szCs w:val="28"/>
        </w:rPr>
        <w:t>Ужгород.</w:t>
      </w:r>
      <w:r w:rsidRPr="005324B5">
        <w:rPr>
          <w:rFonts w:ascii="Times New Roman" w:hAnsi="Times New Roman"/>
          <w:i/>
          <w:sz w:val="28"/>
          <w:szCs w:val="28"/>
        </w:rPr>
        <w:t xml:space="preserve">  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5324B5">
        <w:rPr>
          <w:rFonts w:ascii="Times New Roman" w:hAnsi="Times New Roman"/>
          <w:bCs/>
          <w:iCs/>
          <w:sz w:val="28"/>
          <w:szCs w:val="28"/>
        </w:rPr>
        <w:t xml:space="preserve">Галаган О. К., </w:t>
      </w:r>
      <w:proofErr w:type="spellStart"/>
      <w:r w:rsidRPr="005324B5">
        <w:rPr>
          <w:rFonts w:ascii="Times New Roman" w:hAnsi="Times New Roman"/>
          <w:bCs/>
          <w:iCs/>
          <w:sz w:val="28"/>
          <w:szCs w:val="28"/>
        </w:rPr>
        <w:t>Михалюк</w:t>
      </w:r>
      <w:proofErr w:type="spellEnd"/>
      <w:r w:rsidRPr="005324B5">
        <w:rPr>
          <w:rFonts w:ascii="Times New Roman" w:hAnsi="Times New Roman"/>
          <w:bCs/>
          <w:iCs/>
          <w:sz w:val="28"/>
          <w:szCs w:val="28"/>
        </w:rPr>
        <w:t xml:space="preserve"> І.М., </w:t>
      </w:r>
      <w:proofErr w:type="spellStart"/>
      <w:r w:rsidRPr="005324B5">
        <w:rPr>
          <w:rFonts w:ascii="Times New Roman" w:hAnsi="Times New Roman"/>
          <w:bCs/>
          <w:iCs/>
          <w:sz w:val="28"/>
          <w:szCs w:val="28"/>
        </w:rPr>
        <w:t>Хіміч</w:t>
      </w:r>
      <w:proofErr w:type="spellEnd"/>
      <w:r w:rsidRPr="005324B5">
        <w:rPr>
          <w:rFonts w:ascii="Times New Roman" w:hAnsi="Times New Roman"/>
          <w:bCs/>
          <w:iCs/>
          <w:sz w:val="28"/>
          <w:szCs w:val="28"/>
        </w:rPr>
        <w:t xml:space="preserve"> О.М. Порівняльний аналіз підручників з біології для 9-10 класів. </w:t>
      </w:r>
      <w:r w:rsidRPr="005324B5">
        <w:rPr>
          <w:rFonts w:ascii="Times New Roman" w:hAnsi="Times New Roman"/>
          <w:bCs/>
          <w:i/>
          <w:iCs/>
          <w:sz w:val="28"/>
          <w:szCs w:val="28"/>
        </w:rPr>
        <w:t xml:space="preserve">Вісник Глухівського </w:t>
      </w:r>
      <w:r w:rsidRPr="005324B5">
        <w:rPr>
          <w:rFonts w:ascii="Times New Roman" w:hAnsi="Times New Roman"/>
          <w:bCs/>
          <w:i/>
          <w:iCs/>
          <w:sz w:val="28"/>
          <w:szCs w:val="28"/>
        </w:rPr>
        <w:lastRenderedPageBreak/>
        <w:t xml:space="preserve">національного педагогічного університету імені Олександра Довженка. </w:t>
      </w:r>
      <w:r w:rsidRPr="005324B5">
        <w:rPr>
          <w:rFonts w:ascii="Times New Roman" w:hAnsi="Times New Roman"/>
          <w:bCs/>
          <w:iCs/>
          <w:sz w:val="28"/>
          <w:szCs w:val="28"/>
        </w:rPr>
        <w:t>Глухів, 2022. Вип. 3 (50). (прийнято до друку).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5324B5">
        <w:rPr>
          <w:rFonts w:ascii="Times New Roman" w:hAnsi="Times New Roman"/>
          <w:bCs/>
          <w:iCs/>
          <w:sz w:val="28"/>
          <w:szCs w:val="28"/>
        </w:rPr>
        <w:t xml:space="preserve">Галаган О. К., </w:t>
      </w:r>
      <w:proofErr w:type="spellStart"/>
      <w:r w:rsidRPr="005324B5">
        <w:rPr>
          <w:rFonts w:ascii="Times New Roman" w:hAnsi="Times New Roman"/>
          <w:bCs/>
          <w:iCs/>
          <w:sz w:val="28"/>
          <w:szCs w:val="28"/>
        </w:rPr>
        <w:t>Михалюк</w:t>
      </w:r>
      <w:proofErr w:type="spellEnd"/>
      <w:r w:rsidRPr="005324B5">
        <w:rPr>
          <w:rFonts w:ascii="Times New Roman" w:hAnsi="Times New Roman"/>
          <w:bCs/>
          <w:iCs/>
          <w:sz w:val="28"/>
          <w:szCs w:val="28"/>
        </w:rPr>
        <w:t xml:space="preserve"> І.М., </w:t>
      </w:r>
      <w:proofErr w:type="spellStart"/>
      <w:r w:rsidRPr="005324B5">
        <w:rPr>
          <w:rFonts w:ascii="Times New Roman" w:hAnsi="Times New Roman"/>
          <w:bCs/>
          <w:iCs/>
          <w:sz w:val="28"/>
          <w:szCs w:val="28"/>
        </w:rPr>
        <w:t>Хіміч</w:t>
      </w:r>
      <w:proofErr w:type="spellEnd"/>
      <w:r w:rsidRPr="005324B5">
        <w:rPr>
          <w:rFonts w:ascii="Times New Roman" w:hAnsi="Times New Roman"/>
          <w:bCs/>
          <w:iCs/>
          <w:sz w:val="28"/>
          <w:szCs w:val="28"/>
        </w:rPr>
        <w:t xml:space="preserve"> О.М. Порівняльний аналіз підручників з біології для 9-10 класів. </w:t>
      </w:r>
      <w:r w:rsidRPr="005324B5">
        <w:rPr>
          <w:rFonts w:ascii="Times New Roman" w:hAnsi="Times New Roman"/>
          <w:bCs/>
          <w:i/>
          <w:iCs/>
          <w:sz w:val="28"/>
          <w:szCs w:val="28"/>
        </w:rPr>
        <w:t xml:space="preserve">Вісник Глухівського національного педагогічного університету імені Олександра Довженка. </w:t>
      </w:r>
      <w:r w:rsidRPr="005324B5">
        <w:rPr>
          <w:rFonts w:ascii="Times New Roman" w:hAnsi="Times New Roman"/>
          <w:bCs/>
          <w:iCs/>
          <w:sz w:val="28"/>
          <w:szCs w:val="28"/>
        </w:rPr>
        <w:t>Глухів, 2022. Вип. 3 (50).</w:t>
      </w:r>
      <w:r w:rsidRPr="005324B5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Головатюк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Л.М.,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Кулінчук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С.Ю. Засоби формування здорового способу життя / </w:t>
      </w:r>
      <w:r w:rsidRPr="005324B5">
        <w:rPr>
          <w:rFonts w:ascii="Times New Roman" w:eastAsia="Times New Roman" w:hAnsi="Times New Roman"/>
          <w:i/>
          <w:sz w:val="28"/>
          <w:szCs w:val="28"/>
        </w:rPr>
        <w:t>Подільські  читання.  Охорона довкілля,  збереження  біотичного  та  ландшафтного  різноманіття,  природнича освіта:  проблеми,  перспективи,  рішення</w:t>
      </w:r>
      <w:r w:rsidRPr="005324B5">
        <w:rPr>
          <w:rFonts w:ascii="Times New Roman" w:eastAsia="Times New Roman" w:hAnsi="Times New Roman"/>
          <w:sz w:val="28"/>
          <w:szCs w:val="28"/>
        </w:rPr>
        <w:t xml:space="preserve">:  збірник матеріалів  Всеукраїнської  науково-практичної  конференції, присвяченої  170-річчю  з  дня  народження  Петра Миколайовича 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Бучинського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 (8-9  грудня  2022  р.,  Кам’янець-Подільський)  [Електронний  ресурс]  /  [за 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заг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.  ред.  Л. Г. 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Любінської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].  Кам’янець-Подільський: 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Кам’янець-Подільський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 національний університет імені Івана Огієнка, 2022. С. 250-253.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tabs>
          <w:tab w:val="left" w:pos="9498"/>
          <w:tab w:val="left" w:pos="9639"/>
        </w:tabs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Головатюк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Л.М.,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Кулінчук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С.Ю. Формування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здоров’язберігаючої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компетентності учнів на уроках біології в сучасних умовах: </w:t>
      </w:r>
      <w:r w:rsidRPr="005324B5">
        <w:rPr>
          <w:rFonts w:ascii="Times New Roman" w:eastAsia="Times New Roman" w:hAnsi="Times New Roman"/>
          <w:i/>
          <w:sz w:val="28"/>
          <w:szCs w:val="28"/>
        </w:rPr>
        <w:t xml:space="preserve">збірник матеріалів  Міжнародної  науково-практичної  конференції </w:t>
      </w:r>
      <w:r w:rsidRPr="005324B5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Pr="005324B5">
        <w:rPr>
          <w:rFonts w:ascii="Times New Roman" w:eastAsia="Times New Roman" w:hAnsi="Times New Roman"/>
          <w:bCs/>
          <w:i/>
          <w:sz w:val="28"/>
          <w:szCs w:val="28"/>
          <w:lang w:val="en-US"/>
        </w:rPr>
        <w:t>XIX</w:t>
      </w:r>
      <w:r w:rsidRPr="005324B5">
        <w:rPr>
          <w:rFonts w:ascii="Times New Roman" w:eastAsia="Times New Roman" w:hAnsi="Times New Roman"/>
          <w:bCs/>
          <w:i/>
          <w:sz w:val="28"/>
          <w:szCs w:val="28"/>
        </w:rPr>
        <w:t xml:space="preserve"> Міжнародна науково-практична конференція «</w:t>
      </w:r>
      <w:r w:rsidRPr="005324B5">
        <w:rPr>
          <w:rFonts w:ascii="Times New Roman" w:eastAsia="Times New Roman" w:hAnsi="Times New Roman"/>
          <w:bCs/>
          <w:i/>
          <w:sz w:val="28"/>
          <w:szCs w:val="28"/>
          <w:lang w:val="en-US"/>
        </w:rPr>
        <w:t>Innovative</w:t>
      </w:r>
      <w:r w:rsidRPr="005324B5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Pr="005324B5">
        <w:rPr>
          <w:rFonts w:ascii="Times New Roman" w:eastAsia="Times New Roman" w:hAnsi="Times New Roman"/>
          <w:bCs/>
          <w:i/>
          <w:sz w:val="28"/>
          <w:szCs w:val="28"/>
          <w:lang w:val="en-US"/>
        </w:rPr>
        <w:t>approaches</w:t>
      </w:r>
      <w:r w:rsidRPr="005324B5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Pr="005324B5">
        <w:rPr>
          <w:rFonts w:ascii="Times New Roman" w:eastAsia="Times New Roman" w:hAnsi="Times New Roman"/>
          <w:bCs/>
          <w:i/>
          <w:sz w:val="28"/>
          <w:szCs w:val="28"/>
          <w:lang w:val="en-US"/>
        </w:rPr>
        <w:t>to</w:t>
      </w:r>
      <w:r w:rsidRPr="005324B5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Pr="005324B5">
        <w:rPr>
          <w:rFonts w:ascii="Times New Roman" w:eastAsia="Times New Roman" w:hAnsi="Times New Roman"/>
          <w:bCs/>
          <w:i/>
          <w:sz w:val="28"/>
          <w:szCs w:val="28"/>
          <w:lang w:val="en-US"/>
        </w:rPr>
        <w:t>solving</w:t>
      </w:r>
      <w:r w:rsidRPr="005324B5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Pr="005324B5">
        <w:rPr>
          <w:rFonts w:ascii="Times New Roman" w:eastAsia="Times New Roman" w:hAnsi="Times New Roman"/>
          <w:bCs/>
          <w:i/>
          <w:sz w:val="28"/>
          <w:szCs w:val="28"/>
          <w:lang w:val="en-US"/>
        </w:rPr>
        <w:t>scientific</w:t>
      </w:r>
      <w:r w:rsidRPr="005324B5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Pr="005324B5">
        <w:rPr>
          <w:rFonts w:ascii="Times New Roman" w:eastAsia="Times New Roman" w:hAnsi="Times New Roman"/>
          <w:bCs/>
          <w:i/>
          <w:sz w:val="28"/>
          <w:szCs w:val="28"/>
          <w:lang w:val="en-US"/>
        </w:rPr>
        <w:t>problems</w:t>
      </w:r>
      <w:r w:rsidRPr="005324B5">
        <w:rPr>
          <w:rFonts w:ascii="Times New Roman" w:eastAsia="Times New Roman" w:hAnsi="Times New Roman"/>
          <w:bCs/>
          <w:i/>
          <w:sz w:val="28"/>
          <w:szCs w:val="28"/>
        </w:rPr>
        <w:t>».</w:t>
      </w:r>
      <w:r w:rsidRPr="005324B5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5324B5">
        <w:rPr>
          <w:rFonts w:ascii="Times New Roman" w:eastAsia="Times New Roman" w:hAnsi="Times New Roman"/>
          <w:sz w:val="28"/>
          <w:szCs w:val="28"/>
        </w:rPr>
        <w:t>Токіо, Японія. 16-19 травня 2023 року. С.239-242.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324B5">
        <w:rPr>
          <w:rFonts w:ascii="Times New Roman" w:hAnsi="Times New Roman"/>
          <w:sz w:val="28"/>
          <w:szCs w:val="28"/>
        </w:rPr>
        <w:t>Гурська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О. В., </w:t>
      </w:r>
      <w:proofErr w:type="spellStart"/>
      <w:r w:rsidRPr="005324B5">
        <w:rPr>
          <w:rFonts w:ascii="Times New Roman" w:hAnsi="Times New Roman"/>
          <w:sz w:val="28"/>
          <w:szCs w:val="28"/>
        </w:rPr>
        <w:t>Онуфрійчук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І.М. Технології формування практичних навичок розв’язування біологічних задач в учнів старшої школи. </w:t>
      </w:r>
      <w:r w:rsidRPr="005324B5">
        <w:rPr>
          <w:rFonts w:ascii="Times New Roman" w:hAnsi="Times New Roman"/>
          <w:i/>
          <w:sz w:val="28"/>
          <w:szCs w:val="28"/>
        </w:rPr>
        <w:t>Матеріали Всеукраїнської науково-практичної конференції «Подільські читання»,</w:t>
      </w:r>
      <w:r w:rsidRPr="005324B5">
        <w:rPr>
          <w:rFonts w:ascii="Times New Roman" w:hAnsi="Times New Roman"/>
          <w:sz w:val="28"/>
          <w:szCs w:val="28"/>
        </w:rPr>
        <w:t xml:space="preserve"> 8-9 грудня 2022 р., м. Кам’янець-Подільський.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324B5">
        <w:rPr>
          <w:rFonts w:ascii="Times New Roman" w:hAnsi="Times New Roman"/>
          <w:sz w:val="28"/>
          <w:szCs w:val="28"/>
        </w:rPr>
        <w:t>Гурська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О. В., </w:t>
      </w:r>
      <w:proofErr w:type="spellStart"/>
      <w:r w:rsidRPr="005324B5">
        <w:rPr>
          <w:rFonts w:ascii="Times New Roman" w:hAnsi="Times New Roman"/>
          <w:sz w:val="28"/>
          <w:szCs w:val="28"/>
        </w:rPr>
        <w:t>Онуфрійчук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І.М. Технології формування практичних навичок розв’язування біологічних задач в учнів старшої школи. </w:t>
      </w:r>
      <w:r w:rsidRPr="005324B5">
        <w:rPr>
          <w:rFonts w:ascii="Times New Roman" w:hAnsi="Times New Roman"/>
          <w:i/>
          <w:sz w:val="28"/>
          <w:szCs w:val="28"/>
        </w:rPr>
        <w:t>Матеріали Всеукраїнської науково-практичної конференції «Подільські читання»,</w:t>
      </w:r>
      <w:r w:rsidRPr="005324B5">
        <w:rPr>
          <w:rFonts w:ascii="Times New Roman" w:hAnsi="Times New Roman"/>
          <w:sz w:val="28"/>
          <w:szCs w:val="28"/>
        </w:rPr>
        <w:t xml:space="preserve"> 8-9 грудня 2022 р., м. Кам’янець-Подільський.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324B5">
        <w:rPr>
          <w:rFonts w:ascii="Times New Roman" w:hAnsi="Times New Roman"/>
          <w:sz w:val="28"/>
          <w:szCs w:val="28"/>
        </w:rPr>
        <w:t>Гурська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О.В., </w:t>
      </w:r>
      <w:proofErr w:type="spellStart"/>
      <w:r w:rsidRPr="005324B5">
        <w:rPr>
          <w:rFonts w:ascii="Times New Roman" w:hAnsi="Times New Roman"/>
          <w:sz w:val="28"/>
          <w:szCs w:val="28"/>
        </w:rPr>
        <w:t>Маньковська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І.М. Особливості організації дослідницької діяльності старшокласників під час реалізації навчальних </w:t>
      </w:r>
      <w:proofErr w:type="spellStart"/>
      <w:r w:rsidRPr="005324B5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з біології.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Litteris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et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Artibus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>: нові горизонти: збірник наукових статей</w:t>
      </w:r>
      <w:r w:rsidRPr="005324B5">
        <w:rPr>
          <w:rFonts w:ascii="Times New Roman" w:hAnsi="Times New Roman"/>
          <w:sz w:val="28"/>
          <w:szCs w:val="28"/>
        </w:rPr>
        <w:t xml:space="preserve">. Випуск VІІ / за </w:t>
      </w:r>
      <w:proofErr w:type="spellStart"/>
      <w:r w:rsidRPr="005324B5">
        <w:rPr>
          <w:rFonts w:ascii="Times New Roman" w:hAnsi="Times New Roman"/>
          <w:sz w:val="28"/>
          <w:szCs w:val="28"/>
        </w:rPr>
        <w:t>заг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. ред. О. В. </w:t>
      </w:r>
      <w:proofErr w:type="spellStart"/>
      <w:r w:rsidRPr="005324B5">
        <w:rPr>
          <w:rFonts w:ascii="Times New Roman" w:hAnsi="Times New Roman"/>
          <w:sz w:val="28"/>
          <w:szCs w:val="28"/>
        </w:rPr>
        <w:t>Тригуби</w:t>
      </w:r>
      <w:proofErr w:type="spellEnd"/>
      <w:r w:rsidRPr="005324B5">
        <w:rPr>
          <w:rFonts w:ascii="Times New Roman" w:hAnsi="Times New Roman"/>
          <w:sz w:val="28"/>
          <w:szCs w:val="28"/>
        </w:rPr>
        <w:t>. Кременець : КОГПА ім. Тараса Шевченка, 2022. С. 109-112.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324B5">
        <w:rPr>
          <w:rFonts w:ascii="Times New Roman" w:hAnsi="Times New Roman"/>
          <w:sz w:val="28"/>
          <w:szCs w:val="28"/>
        </w:rPr>
        <w:t>Гурська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О.В., </w:t>
      </w:r>
      <w:proofErr w:type="spellStart"/>
      <w:r w:rsidRPr="005324B5">
        <w:rPr>
          <w:rFonts w:ascii="Times New Roman" w:hAnsi="Times New Roman"/>
          <w:sz w:val="28"/>
          <w:szCs w:val="28"/>
        </w:rPr>
        <w:t>Маньковська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І.М. Особливості організації дослідницької діяльності старшокласників під час реалізації навчальних </w:t>
      </w:r>
      <w:proofErr w:type="spellStart"/>
      <w:r w:rsidRPr="005324B5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з біології.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Litteris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et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Artibus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>: нові горизонти: збірник наукових статей</w:t>
      </w:r>
      <w:r w:rsidRPr="005324B5">
        <w:rPr>
          <w:rFonts w:ascii="Times New Roman" w:hAnsi="Times New Roman"/>
          <w:sz w:val="28"/>
          <w:szCs w:val="28"/>
        </w:rPr>
        <w:t xml:space="preserve">. Випуск VІІ / за </w:t>
      </w:r>
      <w:proofErr w:type="spellStart"/>
      <w:r w:rsidRPr="005324B5">
        <w:rPr>
          <w:rFonts w:ascii="Times New Roman" w:hAnsi="Times New Roman"/>
          <w:sz w:val="28"/>
          <w:szCs w:val="28"/>
        </w:rPr>
        <w:t>заг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. ред. О. В. </w:t>
      </w:r>
      <w:proofErr w:type="spellStart"/>
      <w:r w:rsidRPr="005324B5">
        <w:rPr>
          <w:rFonts w:ascii="Times New Roman" w:hAnsi="Times New Roman"/>
          <w:sz w:val="28"/>
          <w:szCs w:val="28"/>
        </w:rPr>
        <w:t>Тригуби</w:t>
      </w:r>
      <w:proofErr w:type="spellEnd"/>
      <w:r w:rsidRPr="005324B5">
        <w:rPr>
          <w:rFonts w:ascii="Times New Roman" w:hAnsi="Times New Roman"/>
          <w:sz w:val="28"/>
          <w:szCs w:val="28"/>
        </w:rPr>
        <w:t>. Кременець : КОГПА ім. Тараса Шевченка, 2022. С. 109-112.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lastRenderedPageBreak/>
        <w:t>Кулінчук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С.Ю.,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Головатюк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Л.М. Формування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здоров’язберігаючої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компетентності учнів у 8 класі на уроках біології в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Жолобівській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гімназії. </w:t>
      </w:r>
      <w:r w:rsidRPr="005324B5">
        <w:rPr>
          <w:rFonts w:ascii="Times New Roman" w:eastAsia="Times New Roman" w:hAnsi="Times New Roman"/>
          <w:i/>
          <w:sz w:val="28"/>
          <w:szCs w:val="28"/>
        </w:rPr>
        <w:t>KREMENETS SCIENСE: OPEN AIR, АБО НАУКА В КРОСІВКАХ</w:t>
      </w:r>
      <w:r w:rsidRPr="005324B5">
        <w:rPr>
          <w:rFonts w:ascii="Times New Roman" w:eastAsia="Times New Roman" w:hAnsi="Times New Roman"/>
          <w:sz w:val="28"/>
          <w:szCs w:val="28"/>
        </w:rPr>
        <w:t xml:space="preserve">: збірник наукових статей. Випуск VІІІ / за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заг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. ред.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О.В. Тр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>игуби. Кременець: ВЦ КОГПА ім. Тараса Шевченка, 2023.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5324B5">
        <w:rPr>
          <w:rFonts w:ascii="Times New Roman" w:hAnsi="Times New Roman"/>
          <w:i/>
          <w:sz w:val="28"/>
          <w:szCs w:val="28"/>
        </w:rPr>
        <w:t>Носалюк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 А. В.,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Тригуба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 О. В.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Майндмеппінг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 як сучасний інструмент творчого вчителя біології і екології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Kremenets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science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open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air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, або наука в кросівках: збірник наукових праць. Випуск VIІІ </w:t>
      </w:r>
      <w:r w:rsidRPr="005324B5">
        <w:rPr>
          <w:rFonts w:ascii="Times New Roman" w:eastAsia="Times New Roman" w:hAnsi="Times New Roman"/>
          <w:i/>
          <w:sz w:val="28"/>
          <w:szCs w:val="28"/>
        </w:rPr>
        <w:t xml:space="preserve">/  за </w:t>
      </w:r>
      <w:proofErr w:type="spellStart"/>
      <w:r w:rsidRPr="005324B5">
        <w:rPr>
          <w:rFonts w:ascii="Times New Roman" w:eastAsia="Times New Roman" w:hAnsi="Times New Roman"/>
          <w:i/>
          <w:sz w:val="28"/>
          <w:szCs w:val="28"/>
        </w:rPr>
        <w:t>заг</w:t>
      </w:r>
      <w:proofErr w:type="spellEnd"/>
      <w:r w:rsidRPr="005324B5">
        <w:rPr>
          <w:rFonts w:ascii="Times New Roman" w:eastAsia="Times New Roman" w:hAnsi="Times New Roman"/>
          <w:i/>
          <w:sz w:val="28"/>
          <w:szCs w:val="28"/>
        </w:rPr>
        <w:t xml:space="preserve">. ред.  </w:t>
      </w:r>
      <w:proofErr w:type="spellStart"/>
      <w:r w:rsidRPr="005324B5">
        <w:rPr>
          <w:rFonts w:ascii="Times New Roman" w:eastAsia="Times New Roman" w:hAnsi="Times New Roman"/>
          <w:i/>
          <w:sz w:val="28"/>
          <w:szCs w:val="28"/>
        </w:rPr>
        <w:t>О.В. Тр</w:t>
      </w:r>
      <w:proofErr w:type="spellEnd"/>
      <w:r w:rsidRPr="005324B5">
        <w:rPr>
          <w:rFonts w:ascii="Times New Roman" w:eastAsia="Times New Roman" w:hAnsi="Times New Roman"/>
          <w:i/>
          <w:sz w:val="28"/>
          <w:szCs w:val="28"/>
        </w:rPr>
        <w:t xml:space="preserve">игуби.  Кременець  :  ВЦ  КОГПА ім. Тараса Шевченка, 2023. 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5324B5">
        <w:rPr>
          <w:rFonts w:ascii="Times New Roman" w:hAnsi="Times New Roman"/>
          <w:sz w:val="28"/>
          <w:szCs w:val="28"/>
        </w:rPr>
        <w:t xml:space="preserve">Онищук В., </w:t>
      </w:r>
      <w:proofErr w:type="spellStart"/>
      <w:r w:rsidRPr="005324B5">
        <w:rPr>
          <w:rFonts w:ascii="Times New Roman" w:hAnsi="Times New Roman"/>
          <w:sz w:val="28"/>
          <w:szCs w:val="28"/>
        </w:rPr>
        <w:t>Тригуба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О. Перспективи розвитку екологічного туризму в Тернопільській області</w:t>
      </w:r>
      <w:r w:rsidRPr="005324B5">
        <w:rPr>
          <w:rFonts w:ascii="Times New Roman" w:hAnsi="Times New Roman"/>
          <w:i/>
          <w:sz w:val="28"/>
          <w:szCs w:val="28"/>
        </w:rPr>
        <w:t xml:space="preserve">. Мат. </w:t>
      </w:r>
      <w:r w:rsidRPr="005324B5">
        <w:rPr>
          <w:rFonts w:ascii="Times New Roman" w:hAnsi="Times New Roman"/>
          <w:i/>
          <w:sz w:val="28"/>
          <w:szCs w:val="28"/>
          <w:lang w:val="en-US"/>
        </w:rPr>
        <w:t>IX</w:t>
      </w:r>
      <w:r w:rsidRPr="005324B5">
        <w:rPr>
          <w:rFonts w:ascii="Times New Roman" w:hAnsi="Times New Roman"/>
          <w:i/>
          <w:sz w:val="28"/>
          <w:szCs w:val="28"/>
        </w:rPr>
        <w:t xml:space="preserve"> молодіжної науково-практичної   конференції «Спадщина Кременецьких гір». </w:t>
      </w:r>
      <w:r w:rsidRPr="005324B5">
        <w:rPr>
          <w:rFonts w:ascii="Times New Roman" w:hAnsi="Times New Roman"/>
          <w:sz w:val="28"/>
          <w:szCs w:val="28"/>
        </w:rPr>
        <w:t xml:space="preserve">Кременець. С. 122-124. 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324B5">
        <w:rPr>
          <w:rFonts w:ascii="Times New Roman" w:hAnsi="Times New Roman"/>
          <w:sz w:val="28"/>
          <w:szCs w:val="28"/>
        </w:rPr>
        <w:t>Романчук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О. Дух О. Досвід поводження з відходами в Україні відповідно до принципів </w:t>
      </w:r>
      <w:proofErr w:type="spellStart"/>
      <w:r w:rsidRPr="005324B5">
        <w:rPr>
          <w:rFonts w:ascii="Times New Roman" w:hAnsi="Times New Roman"/>
          <w:sz w:val="28"/>
          <w:szCs w:val="28"/>
        </w:rPr>
        <w:t>Zero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4B5">
        <w:rPr>
          <w:rFonts w:ascii="Times New Roman" w:hAnsi="Times New Roman"/>
          <w:sz w:val="28"/>
          <w:szCs w:val="28"/>
        </w:rPr>
        <w:t>Waste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.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Kremenets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science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open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324B5">
        <w:rPr>
          <w:rFonts w:ascii="Times New Roman" w:hAnsi="Times New Roman"/>
          <w:i/>
          <w:sz w:val="28"/>
          <w:szCs w:val="28"/>
        </w:rPr>
        <w:t>air</w:t>
      </w:r>
      <w:proofErr w:type="spellEnd"/>
      <w:r w:rsidRPr="005324B5">
        <w:rPr>
          <w:rFonts w:ascii="Times New Roman" w:hAnsi="Times New Roman"/>
          <w:i/>
          <w:sz w:val="28"/>
          <w:szCs w:val="28"/>
        </w:rPr>
        <w:t xml:space="preserve">, або наука в кросівках : </w:t>
      </w:r>
      <w:r w:rsidRPr="005324B5">
        <w:rPr>
          <w:rFonts w:ascii="Times New Roman" w:hAnsi="Times New Roman"/>
          <w:sz w:val="28"/>
          <w:szCs w:val="28"/>
        </w:rPr>
        <w:t xml:space="preserve">зб. наук. праць. Вип. VIІI. Кременець / за </w:t>
      </w:r>
      <w:proofErr w:type="spellStart"/>
      <w:r w:rsidRPr="005324B5">
        <w:rPr>
          <w:rFonts w:ascii="Times New Roman" w:hAnsi="Times New Roman"/>
          <w:sz w:val="28"/>
          <w:szCs w:val="28"/>
        </w:rPr>
        <w:t>заг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. ред. О. В. </w:t>
      </w:r>
      <w:proofErr w:type="spellStart"/>
      <w:r w:rsidRPr="005324B5">
        <w:rPr>
          <w:rFonts w:ascii="Times New Roman" w:hAnsi="Times New Roman"/>
          <w:sz w:val="28"/>
          <w:szCs w:val="28"/>
        </w:rPr>
        <w:t>Тригуби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.  Кременець: ВЦ  КОГПА ім. Тараса Шевченка, 2023. </w:t>
      </w:r>
    </w:p>
    <w:p w:rsidR="000A31AF" w:rsidRPr="005324B5" w:rsidRDefault="000A31AF" w:rsidP="005324B5">
      <w:pPr>
        <w:pStyle w:val="a3"/>
        <w:numPr>
          <w:ilvl w:val="0"/>
          <w:numId w:val="20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5324B5">
        <w:rPr>
          <w:rFonts w:ascii="Times New Roman" w:hAnsi="Times New Roman"/>
          <w:bCs/>
          <w:iCs/>
          <w:sz w:val="28"/>
          <w:szCs w:val="28"/>
        </w:rPr>
        <w:t>Шворак</w:t>
      </w:r>
      <w:proofErr w:type="spellEnd"/>
      <w:r w:rsidRPr="005324B5">
        <w:rPr>
          <w:rFonts w:ascii="Times New Roman" w:hAnsi="Times New Roman"/>
          <w:bCs/>
          <w:iCs/>
          <w:sz w:val="28"/>
          <w:szCs w:val="28"/>
        </w:rPr>
        <w:t xml:space="preserve"> В., Галаган О. Передумови впровадження інновацій на уроках біології та основ здоров’я (з досвіду вчителів м. </w:t>
      </w:r>
      <w:proofErr w:type="spellStart"/>
      <w:r w:rsidRPr="005324B5">
        <w:rPr>
          <w:rFonts w:ascii="Times New Roman" w:hAnsi="Times New Roman"/>
          <w:bCs/>
          <w:iCs/>
          <w:sz w:val="28"/>
          <w:szCs w:val="28"/>
        </w:rPr>
        <w:t>Кременця</w:t>
      </w:r>
      <w:proofErr w:type="spellEnd"/>
      <w:r w:rsidRPr="005324B5">
        <w:rPr>
          <w:rFonts w:ascii="Times New Roman" w:hAnsi="Times New Roman"/>
          <w:bCs/>
          <w:iCs/>
          <w:sz w:val="28"/>
          <w:szCs w:val="28"/>
        </w:rPr>
        <w:t>).</w:t>
      </w:r>
      <w:r w:rsidRPr="005324B5">
        <w:rPr>
          <w:rFonts w:ascii="Times New Roman" w:hAnsi="Times New Roman"/>
          <w:bCs/>
          <w:i/>
          <w:iCs/>
          <w:sz w:val="28"/>
          <w:szCs w:val="28"/>
        </w:rPr>
        <w:t xml:space="preserve"> Матеріали міжнародної науково-практичної конференції «Біологічні, медичні та науково-педагогічні аспекти здоров’я людини». </w:t>
      </w:r>
      <w:r w:rsidRPr="005324B5">
        <w:rPr>
          <w:rFonts w:ascii="Times New Roman" w:hAnsi="Times New Roman"/>
          <w:bCs/>
          <w:iCs/>
          <w:sz w:val="28"/>
          <w:szCs w:val="28"/>
        </w:rPr>
        <w:t xml:space="preserve">Полтава. 2022. </w:t>
      </w:r>
    </w:p>
    <w:p w:rsidR="00786543" w:rsidRPr="000A31AF" w:rsidRDefault="00786543" w:rsidP="005324B5">
      <w:pPr>
        <w:jc w:val="center"/>
        <w:rPr>
          <w:b/>
          <w:sz w:val="28"/>
          <w:szCs w:val="28"/>
          <w:lang w:val="uk-UA"/>
        </w:rPr>
      </w:pPr>
    </w:p>
    <w:p w:rsidR="00A22978" w:rsidRPr="00A22978" w:rsidRDefault="00A22978" w:rsidP="00A22978">
      <w:pPr>
        <w:jc w:val="center"/>
        <w:rPr>
          <w:b/>
          <w:sz w:val="28"/>
          <w:szCs w:val="28"/>
          <w:lang w:val="uk-UA"/>
        </w:rPr>
      </w:pPr>
      <w:r w:rsidRPr="00A22978">
        <w:rPr>
          <w:b/>
          <w:sz w:val="28"/>
          <w:szCs w:val="28"/>
          <w:lang w:val="uk-UA"/>
        </w:rPr>
        <w:t xml:space="preserve">ПІДВИЩЕННЯ КВАЛІФІКАЦІЇ </w:t>
      </w:r>
    </w:p>
    <w:p w:rsidR="00A22978" w:rsidRPr="005324B5" w:rsidRDefault="00A22978" w:rsidP="005324B5">
      <w:pPr>
        <w:pStyle w:val="a3"/>
        <w:numPr>
          <w:ilvl w:val="0"/>
          <w:numId w:val="21"/>
        </w:num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5324B5">
        <w:rPr>
          <w:rFonts w:ascii="Times New Roman" w:hAnsi="Times New Roman"/>
          <w:sz w:val="28"/>
          <w:szCs w:val="28"/>
        </w:rPr>
        <w:t>Дух О.</w:t>
      </w:r>
    </w:p>
    <w:p w:rsidR="00A22978" w:rsidRPr="005324B5" w:rsidRDefault="00A22978" w:rsidP="005324B5">
      <w:pPr>
        <w:pStyle w:val="a3"/>
        <w:numPr>
          <w:ilvl w:val="0"/>
          <w:numId w:val="6"/>
        </w:numPr>
        <w:tabs>
          <w:tab w:val="num" w:pos="81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24B5">
        <w:rPr>
          <w:rFonts w:ascii="Times New Roman" w:hAnsi="Times New Roman"/>
          <w:sz w:val="28"/>
          <w:szCs w:val="28"/>
        </w:rPr>
        <w:t>Учасниця курсу за програмою професійної підготовки «Розвиток екологічної грамотності молоді на засадах філософії «</w:t>
      </w:r>
      <w:proofErr w:type="spellStart"/>
      <w:r w:rsidRPr="005324B5">
        <w:rPr>
          <w:rFonts w:ascii="Times New Roman" w:hAnsi="Times New Roman"/>
          <w:sz w:val="28"/>
          <w:szCs w:val="28"/>
        </w:rPr>
        <w:t>Zerowaste</w:t>
      </w:r>
      <w:proofErr w:type="spellEnd"/>
      <w:r w:rsidRPr="005324B5">
        <w:rPr>
          <w:rFonts w:ascii="Times New Roman" w:hAnsi="Times New Roman"/>
          <w:sz w:val="28"/>
          <w:szCs w:val="28"/>
        </w:rPr>
        <w:t>» загальним обсягом 20 годин (сертифікат учасника, 8-11 серпня 2022 року).</w:t>
      </w:r>
    </w:p>
    <w:p w:rsidR="00A22978" w:rsidRPr="005324B5" w:rsidRDefault="00A22978" w:rsidP="005324B5">
      <w:pPr>
        <w:pStyle w:val="a3"/>
        <w:numPr>
          <w:ilvl w:val="0"/>
          <w:numId w:val="6"/>
        </w:numPr>
        <w:tabs>
          <w:tab w:val="num" w:pos="81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5324B5">
        <w:rPr>
          <w:rFonts w:ascii="Times New Roman" w:hAnsi="Times New Roman"/>
          <w:sz w:val="28"/>
          <w:szCs w:val="28"/>
        </w:rPr>
        <w:t>Учасниця навчально-практичного курсу з підготовки фахівців для управління відходами  «</w:t>
      </w:r>
      <w:proofErr w:type="spellStart"/>
      <w:r w:rsidRPr="005324B5">
        <w:rPr>
          <w:rFonts w:ascii="Times New Roman" w:hAnsi="Times New Roman"/>
          <w:sz w:val="28"/>
          <w:szCs w:val="28"/>
        </w:rPr>
        <w:t>ZeroWasteAcademy</w:t>
      </w:r>
      <w:proofErr w:type="spellEnd"/>
      <w:r w:rsidRPr="005324B5">
        <w:rPr>
          <w:rFonts w:ascii="Times New Roman" w:hAnsi="Times New Roman"/>
          <w:sz w:val="28"/>
          <w:szCs w:val="28"/>
        </w:rPr>
        <w:t>» − листопад 2021 р. – червень 2022 р (210  годин). (сертифікат учасника. Центр громадських та медійних ініціатив (</w:t>
      </w:r>
      <w:proofErr w:type="spellStart"/>
      <w:r w:rsidRPr="005324B5">
        <w:rPr>
          <w:rFonts w:ascii="Times New Roman" w:hAnsi="Times New Roman"/>
          <w:sz w:val="28"/>
          <w:szCs w:val="28"/>
        </w:rPr>
        <w:t>KharkivZeroWaste</w:t>
      </w:r>
      <w:proofErr w:type="spellEnd"/>
      <w:r w:rsidRPr="005324B5">
        <w:rPr>
          <w:rFonts w:ascii="Times New Roman" w:hAnsi="Times New Roman"/>
          <w:sz w:val="28"/>
          <w:szCs w:val="28"/>
        </w:rPr>
        <w:t>).</w:t>
      </w:r>
      <w:r w:rsidRPr="005324B5">
        <w:rPr>
          <w:rFonts w:ascii="Times New Roman" w:hAnsi="Times New Roman"/>
          <w:i/>
          <w:sz w:val="28"/>
          <w:szCs w:val="28"/>
        </w:rPr>
        <w:t xml:space="preserve">  </w:t>
      </w:r>
    </w:p>
    <w:p w:rsidR="00A22978" w:rsidRPr="005324B5" w:rsidRDefault="00A22978" w:rsidP="00A22978">
      <w:pPr>
        <w:ind w:firstLine="540"/>
        <w:jc w:val="center"/>
        <w:rPr>
          <w:b/>
          <w:sz w:val="28"/>
          <w:szCs w:val="28"/>
          <w:lang w:val="uk-UA"/>
        </w:rPr>
      </w:pPr>
    </w:p>
    <w:p w:rsidR="00A22978" w:rsidRPr="005324B5" w:rsidRDefault="00A22978" w:rsidP="005324B5">
      <w:pPr>
        <w:pStyle w:val="a3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5324B5">
        <w:rPr>
          <w:rFonts w:ascii="Times New Roman" w:hAnsi="Times New Roman"/>
          <w:sz w:val="28"/>
          <w:szCs w:val="28"/>
        </w:rPr>
        <w:t xml:space="preserve">Галаган О. </w:t>
      </w:r>
    </w:p>
    <w:p w:rsidR="00A22978" w:rsidRPr="005324B5" w:rsidRDefault="00A22978" w:rsidP="00BD5A73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5324B5">
        <w:rPr>
          <w:sz w:val="28"/>
          <w:szCs w:val="28"/>
          <w:lang w:val="uk-UA"/>
        </w:rPr>
        <w:t>Галаган О. Отримано сертифікат учасника професійної підготовки з 8 по 11 серпня 2022 року на тему «Розвиток екологічної грамотності молоді на засадах філософії «</w:t>
      </w:r>
      <w:proofErr w:type="spellStart"/>
      <w:r w:rsidRPr="005324B5">
        <w:rPr>
          <w:sz w:val="28"/>
          <w:szCs w:val="28"/>
          <w:lang w:val="uk-UA"/>
        </w:rPr>
        <w:t>Zero</w:t>
      </w:r>
      <w:proofErr w:type="spellEnd"/>
      <w:r w:rsidRPr="005324B5">
        <w:rPr>
          <w:sz w:val="28"/>
          <w:szCs w:val="28"/>
          <w:lang w:val="uk-UA"/>
        </w:rPr>
        <w:t xml:space="preserve"> </w:t>
      </w:r>
      <w:proofErr w:type="spellStart"/>
      <w:r w:rsidRPr="005324B5">
        <w:rPr>
          <w:sz w:val="28"/>
          <w:szCs w:val="28"/>
          <w:lang w:val="uk-UA"/>
        </w:rPr>
        <w:t>waste</w:t>
      </w:r>
      <w:proofErr w:type="spellEnd"/>
      <w:r w:rsidRPr="005324B5">
        <w:rPr>
          <w:sz w:val="28"/>
          <w:szCs w:val="28"/>
          <w:lang w:val="uk-UA"/>
        </w:rPr>
        <w:t>» обсягом 20 годин.</w:t>
      </w:r>
    </w:p>
    <w:p w:rsidR="00BD5A73" w:rsidRDefault="00A22978" w:rsidP="00BD5A73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5324B5">
        <w:rPr>
          <w:sz w:val="28"/>
          <w:szCs w:val="28"/>
          <w:lang w:val="uk-UA"/>
        </w:rPr>
        <w:t xml:space="preserve">Отримано сертифікат підвищення кваліфікації з 3 по 16 жовтня 2022 року у ТОВ «Академія цифрового розвитку» (дир. Антоніна </w:t>
      </w:r>
      <w:proofErr w:type="spellStart"/>
      <w:r w:rsidRPr="005324B5">
        <w:rPr>
          <w:sz w:val="28"/>
          <w:szCs w:val="28"/>
          <w:lang w:val="uk-UA"/>
        </w:rPr>
        <w:t>Букач</w:t>
      </w:r>
      <w:proofErr w:type="spellEnd"/>
      <w:r w:rsidRPr="005324B5">
        <w:rPr>
          <w:sz w:val="28"/>
          <w:szCs w:val="28"/>
          <w:lang w:val="uk-UA"/>
        </w:rPr>
        <w:t xml:space="preserve">) на тему: «Цифрові інструменти </w:t>
      </w:r>
      <w:r w:rsidRPr="005324B5">
        <w:rPr>
          <w:sz w:val="28"/>
          <w:szCs w:val="28"/>
          <w:lang w:val="en-US"/>
        </w:rPr>
        <w:t>Google</w:t>
      </w:r>
      <w:r w:rsidRPr="005324B5">
        <w:rPr>
          <w:sz w:val="28"/>
          <w:szCs w:val="28"/>
          <w:lang w:val="uk-UA"/>
        </w:rPr>
        <w:t xml:space="preserve"> для освіти. Базовий рівень» обсягом 30 годин  - 1 кредит.</w:t>
      </w:r>
    </w:p>
    <w:p w:rsidR="00A22978" w:rsidRPr="00BD5A73" w:rsidRDefault="00BD5A73" w:rsidP="00BD5A73">
      <w:pPr>
        <w:tabs>
          <w:tab w:val="left" w:pos="23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324B5" w:rsidRPr="005324B5" w:rsidRDefault="00A22978" w:rsidP="00BD5A73">
      <w:pPr>
        <w:numPr>
          <w:ilvl w:val="0"/>
          <w:numId w:val="4"/>
        </w:numPr>
        <w:ind w:left="0" w:firstLine="0"/>
        <w:jc w:val="both"/>
        <w:rPr>
          <w:rFonts w:eastAsia="Times New Roman"/>
          <w:sz w:val="28"/>
          <w:szCs w:val="28"/>
          <w:lang w:val="uk-UA"/>
        </w:rPr>
      </w:pPr>
      <w:r w:rsidRPr="005324B5">
        <w:rPr>
          <w:sz w:val="28"/>
          <w:szCs w:val="28"/>
          <w:lang w:val="uk-UA"/>
        </w:rPr>
        <w:lastRenderedPageBreak/>
        <w:t xml:space="preserve">Отримано сертифікат підвищення кваліфікації з 17 по 23 жовтня 2022 року у ТОВ «Академія цифрового розвитку» (дир. Антоніна </w:t>
      </w:r>
      <w:proofErr w:type="spellStart"/>
      <w:r w:rsidRPr="005324B5">
        <w:rPr>
          <w:sz w:val="28"/>
          <w:szCs w:val="28"/>
          <w:lang w:val="uk-UA"/>
        </w:rPr>
        <w:t>Букач</w:t>
      </w:r>
      <w:proofErr w:type="spellEnd"/>
      <w:r w:rsidRPr="005324B5">
        <w:rPr>
          <w:sz w:val="28"/>
          <w:szCs w:val="28"/>
          <w:lang w:val="uk-UA"/>
        </w:rPr>
        <w:t xml:space="preserve">) на тему: «Цифрові інструменти </w:t>
      </w:r>
      <w:r w:rsidRPr="005324B5">
        <w:rPr>
          <w:sz w:val="28"/>
          <w:szCs w:val="28"/>
          <w:lang w:val="en-US"/>
        </w:rPr>
        <w:t>Google</w:t>
      </w:r>
      <w:r w:rsidRPr="005324B5">
        <w:rPr>
          <w:sz w:val="28"/>
          <w:szCs w:val="28"/>
          <w:lang w:val="uk-UA"/>
        </w:rPr>
        <w:t xml:space="preserve"> для освіти. Середній рівень» обсягом 15 годин  - 0,5 кредиту.</w:t>
      </w:r>
    </w:p>
    <w:p w:rsidR="005324B5" w:rsidRPr="005324B5" w:rsidRDefault="00A22978" w:rsidP="00BD5A73">
      <w:pPr>
        <w:numPr>
          <w:ilvl w:val="0"/>
          <w:numId w:val="4"/>
        </w:numPr>
        <w:ind w:left="0" w:firstLine="0"/>
        <w:jc w:val="both"/>
        <w:rPr>
          <w:rFonts w:eastAsia="Times New Roman"/>
          <w:sz w:val="28"/>
          <w:szCs w:val="28"/>
          <w:lang w:val="uk-UA"/>
        </w:rPr>
      </w:pPr>
      <w:r w:rsidRPr="00786543">
        <w:rPr>
          <w:rFonts w:eastAsia="Times New Roman"/>
          <w:sz w:val="28"/>
          <w:szCs w:val="28"/>
          <w:lang w:val="uk-UA"/>
        </w:rPr>
        <w:t xml:space="preserve"> Отримано сертифікат підвищення кваліфікації на сайті громадської спілки «</w:t>
      </w:r>
      <w:proofErr w:type="spellStart"/>
      <w:r w:rsidRPr="00786543">
        <w:rPr>
          <w:rFonts w:eastAsia="Times New Roman"/>
          <w:sz w:val="28"/>
          <w:szCs w:val="28"/>
          <w:lang w:val="uk-UA"/>
        </w:rPr>
        <w:t>Освіторія</w:t>
      </w:r>
      <w:proofErr w:type="spellEnd"/>
      <w:r w:rsidRPr="00786543">
        <w:rPr>
          <w:rFonts w:eastAsia="Times New Roman"/>
          <w:sz w:val="28"/>
          <w:szCs w:val="28"/>
          <w:lang w:val="uk-UA"/>
        </w:rPr>
        <w:t>» за темою курсу «НУШ – базова середня освіта» (30 год.) – 1 кредит.</w:t>
      </w:r>
    </w:p>
    <w:p w:rsidR="00A22978" w:rsidRPr="00786543" w:rsidRDefault="00A22978" w:rsidP="00BD5A73">
      <w:pPr>
        <w:numPr>
          <w:ilvl w:val="0"/>
          <w:numId w:val="4"/>
        </w:numPr>
        <w:ind w:left="0" w:firstLine="0"/>
        <w:jc w:val="both"/>
        <w:rPr>
          <w:rFonts w:eastAsia="Times New Roman"/>
          <w:sz w:val="28"/>
          <w:szCs w:val="28"/>
          <w:lang w:val="uk-UA"/>
        </w:rPr>
      </w:pPr>
      <w:r w:rsidRPr="00786543">
        <w:rPr>
          <w:rFonts w:eastAsia="Times New Roman"/>
          <w:sz w:val="28"/>
          <w:szCs w:val="28"/>
          <w:lang w:val="uk-UA"/>
        </w:rPr>
        <w:t xml:space="preserve"> Отримано сертифікат у центрі післядипломної освіти Тернопільського національного педагогічного університету імені Володимира Гнатюка «Інклюзивна компетентність педагогічних працівників» 01-15 березня 2023 року (30 </w:t>
      </w:r>
      <w:proofErr w:type="spellStart"/>
      <w:r w:rsidRPr="00786543">
        <w:rPr>
          <w:rFonts w:eastAsia="Times New Roman"/>
          <w:sz w:val="28"/>
          <w:szCs w:val="28"/>
          <w:lang w:val="uk-UA"/>
        </w:rPr>
        <w:t>год</w:t>
      </w:r>
      <w:proofErr w:type="spellEnd"/>
      <w:r w:rsidRPr="00786543">
        <w:rPr>
          <w:rFonts w:eastAsia="Times New Roman"/>
          <w:sz w:val="28"/>
          <w:szCs w:val="28"/>
          <w:lang w:val="uk-UA"/>
        </w:rPr>
        <w:t>) – 1 кредит.</w:t>
      </w:r>
    </w:p>
    <w:p w:rsidR="00A22978" w:rsidRPr="005324B5" w:rsidRDefault="00A22978" w:rsidP="00BD5A73">
      <w:pPr>
        <w:ind w:firstLine="540"/>
        <w:jc w:val="both"/>
        <w:rPr>
          <w:b/>
          <w:sz w:val="28"/>
          <w:szCs w:val="28"/>
          <w:lang w:val="uk-UA"/>
        </w:rPr>
      </w:pPr>
    </w:p>
    <w:p w:rsidR="00A22978" w:rsidRPr="005324B5" w:rsidRDefault="00A22978" w:rsidP="00BD5A73">
      <w:pPr>
        <w:jc w:val="both"/>
        <w:rPr>
          <w:sz w:val="28"/>
          <w:szCs w:val="28"/>
          <w:lang w:val="uk-UA"/>
        </w:rPr>
      </w:pPr>
      <w:proofErr w:type="spellStart"/>
      <w:r w:rsidRPr="005324B5">
        <w:rPr>
          <w:sz w:val="28"/>
          <w:szCs w:val="28"/>
          <w:lang w:val="uk-UA"/>
        </w:rPr>
        <w:t>Кратко</w:t>
      </w:r>
      <w:proofErr w:type="spellEnd"/>
      <w:r w:rsidR="005324B5" w:rsidRPr="005324B5">
        <w:rPr>
          <w:sz w:val="28"/>
          <w:szCs w:val="28"/>
          <w:lang w:val="uk-UA"/>
        </w:rPr>
        <w:t xml:space="preserve"> О. </w:t>
      </w:r>
    </w:p>
    <w:p w:rsidR="00A22978" w:rsidRPr="005324B5" w:rsidRDefault="00A22978" w:rsidP="00BD5A73">
      <w:pPr>
        <w:tabs>
          <w:tab w:val="left" w:pos="567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5324B5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5324B5">
        <w:rPr>
          <w:color w:val="000000"/>
          <w:sz w:val="28"/>
          <w:szCs w:val="28"/>
          <w:lang w:val="uk-UA"/>
        </w:rPr>
        <w:t>For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active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participation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V </w:t>
      </w:r>
      <w:proofErr w:type="spellStart"/>
      <w:r w:rsidRPr="005324B5">
        <w:rPr>
          <w:color w:val="000000"/>
          <w:sz w:val="28"/>
          <w:szCs w:val="28"/>
          <w:lang w:val="uk-UA"/>
        </w:rPr>
        <w:t>International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Scientific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and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Practical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:</w:t>
      </w:r>
      <w:proofErr w:type="spellStart"/>
      <w:r w:rsidRPr="005324B5">
        <w:rPr>
          <w:color w:val="000000"/>
          <w:sz w:val="28"/>
          <w:szCs w:val="28"/>
          <w:lang w:val="uk-UA"/>
        </w:rPr>
        <w:t>Conference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5324B5">
        <w:rPr>
          <w:color w:val="000000"/>
          <w:sz w:val="28"/>
          <w:szCs w:val="28"/>
          <w:lang w:val="uk-UA"/>
        </w:rPr>
        <w:t>Prospects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of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modern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5324B5">
        <w:rPr>
          <w:color w:val="000000"/>
          <w:sz w:val="28"/>
          <w:szCs w:val="28"/>
          <w:lang w:val="uk-UA"/>
        </w:rPr>
        <w:t>science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and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education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» 07-10 </w:t>
      </w:r>
      <w:proofErr w:type="spellStart"/>
      <w:r w:rsidRPr="005324B5">
        <w:rPr>
          <w:color w:val="000000"/>
          <w:sz w:val="28"/>
          <w:szCs w:val="28"/>
          <w:lang w:val="uk-UA"/>
        </w:rPr>
        <w:t>February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2023, </w:t>
      </w:r>
      <w:proofErr w:type="spellStart"/>
      <w:r w:rsidRPr="005324B5">
        <w:rPr>
          <w:color w:val="000000"/>
          <w:sz w:val="28"/>
          <w:szCs w:val="28"/>
          <w:lang w:val="uk-UA"/>
        </w:rPr>
        <w:t>Stockholm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324B5">
        <w:rPr>
          <w:color w:val="000000"/>
          <w:sz w:val="28"/>
          <w:szCs w:val="28"/>
          <w:lang w:val="uk-UA"/>
        </w:rPr>
        <w:t>Sweden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. 0,8 ECTS </w:t>
      </w:r>
      <w:proofErr w:type="spellStart"/>
      <w:r w:rsidRPr="005324B5">
        <w:rPr>
          <w:color w:val="000000"/>
          <w:sz w:val="28"/>
          <w:szCs w:val="28"/>
          <w:lang w:val="uk-UA"/>
        </w:rPr>
        <w:t>credits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(24 </w:t>
      </w:r>
      <w:proofErr w:type="spellStart"/>
      <w:r w:rsidRPr="005324B5">
        <w:rPr>
          <w:color w:val="000000"/>
          <w:sz w:val="28"/>
          <w:szCs w:val="28"/>
          <w:lang w:val="uk-UA"/>
        </w:rPr>
        <w:t>horts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of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participation</w:t>
      </w:r>
      <w:proofErr w:type="spellEnd"/>
      <w:r w:rsidRPr="005324B5">
        <w:rPr>
          <w:color w:val="000000"/>
          <w:sz w:val="28"/>
          <w:szCs w:val="28"/>
          <w:lang w:val="uk-UA"/>
        </w:rPr>
        <w:t>).</w:t>
      </w:r>
    </w:p>
    <w:p w:rsidR="00A22978" w:rsidRPr="005324B5" w:rsidRDefault="00A22978" w:rsidP="00BD5A73">
      <w:pPr>
        <w:tabs>
          <w:tab w:val="left" w:pos="567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5324B5">
        <w:rPr>
          <w:color w:val="000000"/>
          <w:sz w:val="28"/>
          <w:szCs w:val="28"/>
          <w:lang w:val="uk-UA"/>
        </w:rPr>
        <w:t xml:space="preserve">2. </w:t>
      </w:r>
      <w:proofErr w:type="spellStart"/>
      <w:r w:rsidRPr="005324B5">
        <w:rPr>
          <w:color w:val="000000"/>
          <w:sz w:val="28"/>
          <w:szCs w:val="28"/>
          <w:lang w:val="uk-UA"/>
        </w:rPr>
        <w:t>For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active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participation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VIII </w:t>
      </w:r>
      <w:proofErr w:type="spellStart"/>
      <w:r w:rsidRPr="005324B5">
        <w:rPr>
          <w:color w:val="000000"/>
          <w:sz w:val="28"/>
          <w:szCs w:val="28"/>
          <w:lang w:val="uk-UA"/>
        </w:rPr>
        <w:t>International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Scientific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and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Practical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Conference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5324B5">
        <w:rPr>
          <w:color w:val="000000"/>
          <w:sz w:val="28"/>
          <w:szCs w:val="28"/>
          <w:lang w:val="uk-UA"/>
        </w:rPr>
        <w:t>Trends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324B5">
        <w:rPr>
          <w:color w:val="000000"/>
          <w:sz w:val="28"/>
          <w:szCs w:val="28"/>
          <w:lang w:val="uk-UA"/>
        </w:rPr>
        <w:t>theories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and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ways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of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improving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science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», 28 </w:t>
      </w:r>
      <w:proofErr w:type="spellStart"/>
      <w:r w:rsidRPr="005324B5">
        <w:rPr>
          <w:color w:val="000000"/>
          <w:sz w:val="28"/>
          <w:szCs w:val="28"/>
          <w:lang w:val="uk-UA"/>
        </w:rPr>
        <w:t>February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-03 </w:t>
      </w:r>
      <w:proofErr w:type="spellStart"/>
      <w:r w:rsidRPr="005324B5">
        <w:rPr>
          <w:color w:val="000000"/>
          <w:sz w:val="28"/>
          <w:szCs w:val="28"/>
          <w:lang w:val="uk-UA"/>
        </w:rPr>
        <w:t>March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2023 р., </w:t>
      </w:r>
      <w:proofErr w:type="spellStart"/>
      <w:r w:rsidRPr="005324B5">
        <w:rPr>
          <w:color w:val="000000"/>
          <w:sz w:val="28"/>
          <w:szCs w:val="28"/>
          <w:lang w:val="uk-UA"/>
        </w:rPr>
        <w:t>Madrid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324B5">
        <w:rPr>
          <w:color w:val="000000"/>
          <w:sz w:val="28"/>
          <w:szCs w:val="28"/>
          <w:lang w:val="uk-UA"/>
        </w:rPr>
        <w:t>Spain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.  0,8 ECTS </w:t>
      </w:r>
      <w:proofErr w:type="spellStart"/>
      <w:r w:rsidRPr="005324B5">
        <w:rPr>
          <w:color w:val="000000"/>
          <w:sz w:val="28"/>
          <w:szCs w:val="28"/>
          <w:lang w:val="uk-UA"/>
        </w:rPr>
        <w:t>credits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(24 </w:t>
      </w:r>
      <w:proofErr w:type="spellStart"/>
      <w:r w:rsidRPr="005324B5">
        <w:rPr>
          <w:color w:val="000000"/>
          <w:sz w:val="28"/>
          <w:szCs w:val="28"/>
          <w:lang w:val="uk-UA"/>
        </w:rPr>
        <w:t>horts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of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participation</w:t>
      </w:r>
      <w:proofErr w:type="spellEnd"/>
      <w:r w:rsidRPr="005324B5">
        <w:rPr>
          <w:color w:val="000000"/>
          <w:sz w:val="28"/>
          <w:szCs w:val="28"/>
          <w:lang w:val="uk-UA"/>
        </w:rPr>
        <w:t>).</w:t>
      </w:r>
    </w:p>
    <w:p w:rsidR="00A22978" w:rsidRPr="005324B5" w:rsidRDefault="00A22978" w:rsidP="00BD5A73">
      <w:pPr>
        <w:tabs>
          <w:tab w:val="left" w:pos="567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5324B5">
        <w:rPr>
          <w:color w:val="000000"/>
          <w:sz w:val="28"/>
          <w:szCs w:val="28"/>
          <w:lang w:val="uk-UA"/>
        </w:rPr>
        <w:t xml:space="preserve">3. «Цифрові інструменти </w:t>
      </w:r>
      <w:proofErr w:type="spellStart"/>
      <w:r w:rsidRPr="005324B5">
        <w:rPr>
          <w:color w:val="000000"/>
          <w:sz w:val="28"/>
          <w:szCs w:val="28"/>
          <w:lang w:val="uk-UA"/>
        </w:rPr>
        <w:t>Google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для освіти» (базовий рівень). (30 год. (1 кредит ECTS)). Сертифікат №GDTfE-08-Б-04598.</w:t>
      </w:r>
    </w:p>
    <w:p w:rsidR="00A22978" w:rsidRPr="005324B5" w:rsidRDefault="00A22978" w:rsidP="00BD5A73">
      <w:pPr>
        <w:tabs>
          <w:tab w:val="left" w:pos="567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5324B5">
        <w:rPr>
          <w:color w:val="000000"/>
          <w:sz w:val="28"/>
          <w:szCs w:val="28"/>
          <w:lang w:val="uk-UA"/>
        </w:rPr>
        <w:t>4.</w:t>
      </w:r>
      <w:r w:rsidRPr="005324B5">
        <w:rPr>
          <w:color w:val="000000"/>
          <w:sz w:val="28"/>
          <w:szCs w:val="28"/>
          <w:lang w:val="uk-UA"/>
        </w:rPr>
        <w:tab/>
        <w:t xml:space="preserve">  Із 17 жовтня 2022 р. взяла участь у </w:t>
      </w:r>
      <w:proofErr w:type="spellStart"/>
      <w:r w:rsidRPr="005324B5">
        <w:rPr>
          <w:color w:val="000000"/>
          <w:sz w:val="28"/>
          <w:szCs w:val="28"/>
          <w:lang w:val="uk-UA"/>
        </w:rPr>
        <w:t>вебінарі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«Цифрові інструменти </w:t>
      </w:r>
      <w:proofErr w:type="spellStart"/>
      <w:r w:rsidRPr="005324B5">
        <w:rPr>
          <w:color w:val="000000"/>
          <w:sz w:val="28"/>
          <w:szCs w:val="28"/>
          <w:lang w:val="uk-UA"/>
        </w:rPr>
        <w:t>Google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для освіти». (2 год. (0,07 </w:t>
      </w:r>
      <w:proofErr w:type="spellStart"/>
      <w:r w:rsidRPr="005324B5">
        <w:rPr>
          <w:color w:val="000000"/>
          <w:sz w:val="28"/>
          <w:szCs w:val="28"/>
          <w:lang w:val="uk-UA"/>
        </w:rPr>
        <w:t>кредита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ECTS)). Сертифікат № ДБІ2023-ВАБГ-1059.</w:t>
      </w:r>
    </w:p>
    <w:p w:rsidR="00A22978" w:rsidRPr="005324B5" w:rsidRDefault="00A22978" w:rsidP="00BD5A73">
      <w:pPr>
        <w:tabs>
          <w:tab w:val="left" w:pos="567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5324B5">
        <w:rPr>
          <w:color w:val="000000"/>
          <w:sz w:val="28"/>
          <w:szCs w:val="28"/>
          <w:lang w:val="uk-UA"/>
        </w:rPr>
        <w:t>5.</w:t>
      </w:r>
      <w:r w:rsidRPr="005324B5">
        <w:rPr>
          <w:color w:val="000000"/>
          <w:sz w:val="28"/>
          <w:szCs w:val="28"/>
          <w:lang w:val="uk-UA"/>
        </w:rPr>
        <w:tab/>
        <w:t xml:space="preserve"> Із 17 по 23 жовтня 2022 р. пройшла курс «Цифрові інструменти </w:t>
      </w:r>
      <w:proofErr w:type="spellStart"/>
      <w:r w:rsidRPr="005324B5">
        <w:rPr>
          <w:color w:val="000000"/>
          <w:sz w:val="28"/>
          <w:szCs w:val="28"/>
          <w:lang w:val="uk-UA"/>
        </w:rPr>
        <w:t>Google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для освіти» (середній рівень). (15 год. (0,5 </w:t>
      </w:r>
      <w:proofErr w:type="spellStart"/>
      <w:r w:rsidRPr="005324B5">
        <w:rPr>
          <w:color w:val="000000"/>
          <w:sz w:val="28"/>
          <w:szCs w:val="28"/>
          <w:lang w:val="uk-UA"/>
        </w:rPr>
        <w:t>кредита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ECTS)). Сертифікат №GDTfE-08-C-04598.</w:t>
      </w:r>
    </w:p>
    <w:p w:rsidR="00A22978" w:rsidRPr="005324B5" w:rsidRDefault="00A22978" w:rsidP="00BD5A73">
      <w:pPr>
        <w:tabs>
          <w:tab w:val="left" w:pos="567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5324B5">
        <w:rPr>
          <w:color w:val="000000"/>
          <w:sz w:val="28"/>
          <w:szCs w:val="28"/>
          <w:lang w:val="uk-UA"/>
        </w:rPr>
        <w:t xml:space="preserve">6. </w:t>
      </w:r>
      <w:proofErr w:type="spellStart"/>
      <w:r w:rsidRPr="005324B5">
        <w:rPr>
          <w:color w:val="000000"/>
          <w:sz w:val="28"/>
          <w:szCs w:val="28"/>
          <w:lang w:val="uk-UA"/>
        </w:rPr>
        <w:t>American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Museum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of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Natural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Histori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Our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Eaurths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Future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Coursera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certificate</w:t>
      </w:r>
      <w:proofErr w:type="spellEnd"/>
      <w:r w:rsidRPr="005324B5">
        <w:rPr>
          <w:color w:val="000000"/>
          <w:sz w:val="28"/>
          <w:szCs w:val="28"/>
          <w:lang w:val="uk-UA"/>
        </w:rPr>
        <w:t>, 2022.</w:t>
      </w:r>
    </w:p>
    <w:p w:rsidR="00A22978" w:rsidRPr="005324B5" w:rsidRDefault="00A22978" w:rsidP="00BD5A73">
      <w:pPr>
        <w:ind w:firstLine="426"/>
        <w:jc w:val="both"/>
        <w:rPr>
          <w:color w:val="000000"/>
          <w:sz w:val="28"/>
          <w:szCs w:val="28"/>
          <w:lang w:val="uk-UA"/>
        </w:rPr>
      </w:pPr>
      <w:r w:rsidRPr="005324B5">
        <w:rPr>
          <w:color w:val="000000"/>
          <w:sz w:val="28"/>
          <w:szCs w:val="28"/>
          <w:lang w:val="uk-UA"/>
        </w:rPr>
        <w:t xml:space="preserve">7. Навчання у Центрі післядипломної освіти за програмою підвищення кваліфікації «Науково-методичні засади розв’язування типових і не типових задач та вправ з екології». 01.03-15.-3.2022 (1 кредит – 30 </w:t>
      </w:r>
      <w:proofErr w:type="spellStart"/>
      <w:r w:rsidRPr="005324B5">
        <w:rPr>
          <w:color w:val="000000"/>
          <w:sz w:val="28"/>
          <w:szCs w:val="28"/>
          <w:lang w:val="uk-UA"/>
        </w:rPr>
        <w:t>год</w:t>
      </w:r>
      <w:proofErr w:type="spellEnd"/>
      <w:r w:rsidRPr="005324B5">
        <w:rPr>
          <w:color w:val="000000"/>
          <w:sz w:val="28"/>
          <w:szCs w:val="28"/>
          <w:lang w:val="uk-UA"/>
        </w:rPr>
        <w:t>). Сертифікат № ХМ 02071234/22-001.</w:t>
      </w:r>
    </w:p>
    <w:p w:rsidR="00A22978" w:rsidRPr="005324B5" w:rsidRDefault="00A22978" w:rsidP="00BD5A73">
      <w:pPr>
        <w:ind w:firstLine="426"/>
        <w:jc w:val="both"/>
        <w:rPr>
          <w:color w:val="000000"/>
          <w:sz w:val="28"/>
          <w:szCs w:val="28"/>
          <w:lang w:val="uk-UA"/>
        </w:rPr>
      </w:pPr>
      <w:r w:rsidRPr="005324B5">
        <w:rPr>
          <w:color w:val="000000"/>
          <w:sz w:val="28"/>
          <w:szCs w:val="28"/>
          <w:lang w:val="uk-UA"/>
        </w:rPr>
        <w:t xml:space="preserve">8. </w:t>
      </w:r>
      <w:proofErr w:type="spellStart"/>
      <w:r w:rsidRPr="005324B5">
        <w:rPr>
          <w:color w:val="000000"/>
          <w:sz w:val="28"/>
          <w:szCs w:val="28"/>
          <w:lang w:val="uk-UA"/>
        </w:rPr>
        <w:t>For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active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participation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XIX Міжнародна науково-практична конференція «</w:t>
      </w:r>
      <w:proofErr w:type="spellStart"/>
      <w:r w:rsidRPr="005324B5">
        <w:rPr>
          <w:color w:val="000000"/>
          <w:sz w:val="28"/>
          <w:szCs w:val="28"/>
          <w:lang w:val="uk-UA"/>
        </w:rPr>
        <w:t>Innovative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approaches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to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solving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scientific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problems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», 16-19 травня 2023 р., </w:t>
      </w:r>
      <w:proofErr w:type="spellStart"/>
      <w:r w:rsidRPr="005324B5">
        <w:rPr>
          <w:color w:val="000000"/>
          <w:sz w:val="28"/>
          <w:szCs w:val="28"/>
          <w:lang w:val="uk-UA"/>
        </w:rPr>
        <w:t>Tokyo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324B5">
        <w:rPr>
          <w:color w:val="000000"/>
          <w:sz w:val="28"/>
          <w:szCs w:val="28"/>
          <w:lang w:val="uk-UA"/>
        </w:rPr>
        <w:t>Japan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. 0,8 ECTS </w:t>
      </w:r>
      <w:proofErr w:type="spellStart"/>
      <w:r w:rsidRPr="005324B5">
        <w:rPr>
          <w:color w:val="000000"/>
          <w:sz w:val="28"/>
          <w:szCs w:val="28"/>
          <w:lang w:val="uk-UA"/>
        </w:rPr>
        <w:t>credits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(24 </w:t>
      </w:r>
      <w:proofErr w:type="spellStart"/>
      <w:r w:rsidRPr="005324B5">
        <w:rPr>
          <w:color w:val="000000"/>
          <w:sz w:val="28"/>
          <w:szCs w:val="28"/>
          <w:lang w:val="uk-UA"/>
        </w:rPr>
        <w:t>horts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of</w:t>
      </w:r>
      <w:proofErr w:type="spellEnd"/>
      <w:r w:rsidRPr="005324B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4B5">
        <w:rPr>
          <w:color w:val="000000"/>
          <w:sz w:val="28"/>
          <w:szCs w:val="28"/>
          <w:lang w:val="uk-UA"/>
        </w:rPr>
        <w:t>participation</w:t>
      </w:r>
      <w:proofErr w:type="spellEnd"/>
      <w:r w:rsidRPr="005324B5">
        <w:rPr>
          <w:color w:val="000000"/>
          <w:sz w:val="28"/>
          <w:szCs w:val="28"/>
          <w:lang w:val="uk-UA"/>
        </w:rPr>
        <w:t>).</w:t>
      </w:r>
    </w:p>
    <w:p w:rsidR="00A22978" w:rsidRPr="005324B5" w:rsidRDefault="00A22978" w:rsidP="00A22978">
      <w:pPr>
        <w:ind w:firstLine="540"/>
        <w:jc w:val="center"/>
        <w:rPr>
          <w:b/>
          <w:sz w:val="28"/>
          <w:szCs w:val="28"/>
          <w:lang w:val="uk-UA"/>
        </w:rPr>
      </w:pPr>
    </w:p>
    <w:p w:rsidR="00A22978" w:rsidRPr="005324B5" w:rsidRDefault="00A22978" w:rsidP="005324B5">
      <w:pPr>
        <w:rPr>
          <w:sz w:val="28"/>
          <w:szCs w:val="28"/>
          <w:lang w:val="uk-UA"/>
        </w:rPr>
      </w:pPr>
      <w:bookmarkStart w:id="0" w:name="_GoBack"/>
      <w:bookmarkEnd w:id="0"/>
      <w:proofErr w:type="spellStart"/>
      <w:r w:rsidRPr="005324B5">
        <w:rPr>
          <w:sz w:val="28"/>
          <w:szCs w:val="28"/>
          <w:lang w:val="uk-UA"/>
        </w:rPr>
        <w:t>Головатюк</w:t>
      </w:r>
      <w:proofErr w:type="spellEnd"/>
      <w:r w:rsidRPr="005324B5">
        <w:rPr>
          <w:sz w:val="28"/>
          <w:szCs w:val="28"/>
          <w:lang w:val="uk-UA"/>
        </w:rPr>
        <w:t xml:space="preserve"> Л.</w:t>
      </w:r>
    </w:p>
    <w:p w:rsidR="00A22978" w:rsidRPr="005324B5" w:rsidRDefault="00A22978" w:rsidP="005324B5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324B5">
        <w:rPr>
          <w:rFonts w:ascii="Times New Roman" w:eastAsia="Times New Roman" w:hAnsi="Times New Roman"/>
          <w:i/>
          <w:sz w:val="28"/>
          <w:szCs w:val="28"/>
        </w:rPr>
        <w:t xml:space="preserve">Отримано сертифікат підвищення кваліфікації </w:t>
      </w:r>
      <w:r w:rsidRPr="005324B5">
        <w:rPr>
          <w:rFonts w:ascii="Times New Roman" w:eastAsia="Times New Roman" w:hAnsi="Times New Roman"/>
          <w:sz w:val="28"/>
          <w:szCs w:val="28"/>
        </w:rPr>
        <w:t xml:space="preserve"> за темою «Удосконалення професійно-методичних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учителів біології в умовах реформування освіти» у Центрі післядипломної освіти ТНПУ імені Володимира Гнатюка з 15.11.2021 по 29.11.2021 р. обсягом 30 годин  - 1 кредит.</w:t>
      </w:r>
    </w:p>
    <w:p w:rsidR="00A22978" w:rsidRPr="005324B5" w:rsidRDefault="00A22978" w:rsidP="005324B5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324B5">
        <w:rPr>
          <w:rFonts w:ascii="Times New Roman" w:eastAsia="Times New Roman" w:hAnsi="Times New Roman"/>
          <w:sz w:val="28"/>
          <w:szCs w:val="28"/>
        </w:rPr>
        <w:lastRenderedPageBreak/>
        <w:t xml:space="preserve">Отримано сертифікат підвищення кваліфікації виданий 24.03.2021р. через платформу 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онлайн-курс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24B5">
        <w:rPr>
          <w:rFonts w:ascii="Times New Roman" w:eastAsia="Times New Roman" w:hAnsi="Times New Roman"/>
          <w:sz w:val="28"/>
          <w:szCs w:val="28"/>
          <w:lang w:val="en-US"/>
        </w:rPr>
        <w:t>Prometheus</w:t>
      </w:r>
      <w:r w:rsidRPr="005324B5">
        <w:rPr>
          <w:rFonts w:ascii="Times New Roman" w:eastAsia="Times New Roman" w:hAnsi="Times New Roman"/>
          <w:sz w:val="28"/>
          <w:szCs w:val="28"/>
        </w:rPr>
        <w:t xml:space="preserve"> на тему: «</w:t>
      </w:r>
      <w:proofErr w:type="spellStart"/>
      <w:r w:rsidRPr="005324B5">
        <w:rPr>
          <w:rFonts w:ascii="Times New Roman" w:eastAsia="Times New Roman" w:hAnsi="Times New Roman"/>
          <w:sz w:val="28"/>
          <w:szCs w:val="28"/>
        </w:rPr>
        <w:t>Медіаграмотність</w:t>
      </w:r>
      <w:proofErr w:type="spellEnd"/>
      <w:r w:rsidRPr="005324B5">
        <w:rPr>
          <w:rFonts w:ascii="Times New Roman" w:eastAsia="Times New Roman" w:hAnsi="Times New Roman"/>
          <w:sz w:val="28"/>
          <w:szCs w:val="28"/>
        </w:rPr>
        <w:t xml:space="preserve"> для освітян» обсягом 60 годин  - 2 кредити ЄКТС.</w:t>
      </w:r>
    </w:p>
    <w:p w:rsidR="005324B5" w:rsidRPr="005324B5" w:rsidRDefault="005324B5" w:rsidP="00A22978">
      <w:pPr>
        <w:tabs>
          <w:tab w:val="left" w:pos="284"/>
          <w:tab w:val="left" w:pos="1134"/>
        </w:tabs>
        <w:suppressAutoHyphens/>
        <w:jc w:val="both"/>
        <w:rPr>
          <w:b/>
          <w:sz w:val="28"/>
          <w:szCs w:val="28"/>
          <w:lang w:val="uk-UA"/>
        </w:rPr>
      </w:pPr>
    </w:p>
    <w:p w:rsidR="005324B5" w:rsidRPr="005324B5" w:rsidRDefault="005324B5" w:rsidP="00A22978">
      <w:pPr>
        <w:tabs>
          <w:tab w:val="left" w:pos="284"/>
          <w:tab w:val="left" w:pos="1134"/>
        </w:tabs>
        <w:suppressAutoHyphens/>
        <w:jc w:val="both"/>
        <w:rPr>
          <w:sz w:val="28"/>
          <w:szCs w:val="28"/>
          <w:lang w:val="uk-UA"/>
        </w:rPr>
      </w:pPr>
      <w:proofErr w:type="spellStart"/>
      <w:r w:rsidRPr="005324B5">
        <w:rPr>
          <w:sz w:val="28"/>
          <w:szCs w:val="28"/>
          <w:lang w:val="uk-UA"/>
        </w:rPr>
        <w:t>Гурська</w:t>
      </w:r>
      <w:proofErr w:type="spellEnd"/>
      <w:r w:rsidRPr="005324B5">
        <w:rPr>
          <w:sz w:val="28"/>
          <w:szCs w:val="28"/>
          <w:lang w:val="uk-UA"/>
        </w:rPr>
        <w:t xml:space="preserve"> О. </w:t>
      </w:r>
    </w:p>
    <w:p w:rsidR="00A22978" w:rsidRPr="005324B5" w:rsidRDefault="00A22978" w:rsidP="005324B5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24B5">
        <w:rPr>
          <w:rFonts w:ascii="Times New Roman" w:hAnsi="Times New Roman"/>
          <w:sz w:val="28"/>
          <w:szCs w:val="28"/>
        </w:rPr>
        <w:t xml:space="preserve">Всеукраїнська </w:t>
      </w:r>
      <w:proofErr w:type="spellStart"/>
      <w:r w:rsidRPr="005324B5">
        <w:rPr>
          <w:rFonts w:ascii="Times New Roman" w:hAnsi="Times New Roman"/>
          <w:sz w:val="28"/>
          <w:szCs w:val="28"/>
        </w:rPr>
        <w:t>онлайн-конференція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з підвищенням кваліфікації «Ефективні методи, прийоми та форми організації навчання під час воєнного стану» / Тренінг «Нові методики викладання біології в ЗЗСО» 28-29.01.2023 Сертифікат №166117799265425V</w:t>
      </w:r>
    </w:p>
    <w:p w:rsidR="00A22978" w:rsidRPr="005324B5" w:rsidRDefault="00A22978" w:rsidP="005324B5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24B5">
        <w:rPr>
          <w:rFonts w:ascii="Times New Roman" w:hAnsi="Times New Roman"/>
          <w:sz w:val="28"/>
          <w:szCs w:val="28"/>
        </w:rPr>
        <w:t xml:space="preserve">Всеукраїнська </w:t>
      </w:r>
      <w:proofErr w:type="spellStart"/>
      <w:r w:rsidRPr="005324B5">
        <w:rPr>
          <w:rFonts w:ascii="Times New Roman" w:hAnsi="Times New Roman"/>
          <w:sz w:val="28"/>
          <w:szCs w:val="28"/>
        </w:rPr>
        <w:t>онлайн-конференція</w:t>
      </w:r>
      <w:proofErr w:type="spellEnd"/>
      <w:r w:rsidRPr="005324B5">
        <w:rPr>
          <w:rFonts w:ascii="Times New Roman" w:hAnsi="Times New Roman"/>
          <w:sz w:val="28"/>
          <w:szCs w:val="28"/>
        </w:rPr>
        <w:t xml:space="preserve"> з підвищенням кваліфікації «Педагогічні інновації та техніки для професійного розвитку. НУШ» / Тренінг «Впровадження технології STEM-освіти в процес вивчення біології. Підвищення розумової активності учнів» 04-05.02.2023 Сертифікат №4462297201645V</w:t>
      </w:r>
    </w:p>
    <w:p w:rsidR="00A22978" w:rsidRPr="005324B5" w:rsidRDefault="00A22978" w:rsidP="005324B5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24B5">
        <w:rPr>
          <w:rFonts w:ascii="Times New Roman" w:hAnsi="Times New Roman"/>
          <w:color w:val="000000"/>
          <w:sz w:val="28"/>
          <w:szCs w:val="28"/>
        </w:rPr>
        <w:t>Навчальний курс «</w:t>
      </w:r>
      <w:r w:rsidRPr="005324B5">
        <w:rPr>
          <w:rFonts w:ascii="Times New Roman" w:hAnsi="Times New Roman"/>
          <w:bCs/>
          <w:color w:val="000000"/>
          <w:sz w:val="28"/>
          <w:szCs w:val="28"/>
        </w:rPr>
        <w:t>Вступ до обміну вуглеводів»</w:t>
      </w:r>
      <w:r w:rsidRPr="005324B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324B5">
        <w:rPr>
          <w:rFonts w:ascii="Times New Roman" w:hAnsi="Times New Roman"/>
          <w:bCs/>
          <w:color w:val="000000"/>
          <w:sz w:val="28"/>
          <w:szCs w:val="28"/>
        </w:rPr>
        <w:t>на</w:t>
      </w:r>
      <w:r w:rsidRPr="005324B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324B5">
        <w:rPr>
          <w:rFonts w:ascii="Times New Roman" w:hAnsi="Times New Roman"/>
          <w:color w:val="000000"/>
          <w:sz w:val="28"/>
          <w:szCs w:val="28"/>
        </w:rPr>
        <w:t xml:space="preserve">платформі масових відкритих </w:t>
      </w:r>
      <w:proofErr w:type="spellStart"/>
      <w:r w:rsidRPr="005324B5">
        <w:rPr>
          <w:rFonts w:ascii="Times New Roman" w:hAnsi="Times New Roman"/>
          <w:color w:val="000000"/>
          <w:sz w:val="28"/>
          <w:szCs w:val="28"/>
        </w:rPr>
        <w:t>онлайн-курсів</w:t>
      </w:r>
      <w:proofErr w:type="spellEnd"/>
      <w:r w:rsidRPr="005324B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324B5">
        <w:rPr>
          <w:rFonts w:ascii="Times New Roman" w:hAnsi="Times New Roman"/>
          <w:color w:val="000000"/>
          <w:sz w:val="28"/>
          <w:szCs w:val="28"/>
        </w:rPr>
        <w:t>Prometheus</w:t>
      </w:r>
      <w:proofErr w:type="spellEnd"/>
      <w:r w:rsidRPr="005324B5">
        <w:rPr>
          <w:rFonts w:ascii="Times New Roman" w:hAnsi="Times New Roman"/>
          <w:color w:val="000000"/>
          <w:sz w:val="28"/>
          <w:szCs w:val="28"/>
        </w:rPr>
        <w:t>. 09.04.2023 Сертифікат d6a59254c0344c6f8e63440be588623d</w:t>
      </w:r>
    </w:p>
    <w:p w:rsidR="00786543" w:rsidRPr="00A22978" w:rsidRDefault="00786543" w:rsidP="00786543">
      <w:pPr>
        <w:rPr>
          <w:b/>
          <w:sz w:val="28"/>
          <w:szCs w:val="28"/>
          <w:lang w:val="uk-UA"/>
        </w:rPr>
      </w:pPr>
    </w:p>
    <w:sectPr w:rsidR="00786543" w:rsidRPr="00A22978" w:rsidSect="000A31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836"/>
    <w:multiLevelType w:val="hybridMultilevel"/>
    <w:tmpl w:val="86B68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38AA"/>
    <w:multiLevelType w:val="hybridMultilevel"/>
    <w:tmpl w:val="EFBA7872"/>
    <w:lvl w:ilvl="0" w:tplc="42E0E6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1C"/>
    <w:multiLevelType w:val="hybridMultilevel"/>
    <w:tmpl w:val="D93ED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D17D9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4">
    <w:nsid w:val="0C1C35B1"/>
    <w:multiLevelType w:val="hybridMultilevel"/>
    <w:tmpl w:val="E3F8371A"/>
    <w:lvl w:ilvl="0" w:tplc="4038FF7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4C0547"/>
    <w:multiLevelType w:val="hybridMultilevel"/>
    <w:tmpl w:val="3C3074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E48C4"/>
    <w:multiLevelType w:val="hybridMultilevel"/>
    <w:tmpl w:val="9E62B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F2A3E"/>
    <w:multiLevelType w:val="hybridMultilevel"/>
    <w:tmpl w:val="B2AAB3A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007873"/>
    <w:multiLevelType w:val="hybridMultilevel"/>
    <w:tmpl w:val="DC9C0482"/>
    <w:lvl w:ilvl="0" w:tplc="AB960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9486A4" w:tentative="1">
      <w:start w:val="1"/>
      <w:numFmt w:val="lowerLetter"/>
      <w:lvlText w:val="%2."/>
      <w:lvlJc w:val="left"/>
      <w:pPr>
        <w:ind w:left="1440" w:hanging="360"/>
      </w:pPr>
    </w:lvl>
    <w:lvl w:ilvl="2" w:tplc="AD8A23FE" w:tentative="1">
      <w:start w:val="1"/>
      <w:numFmt w:val="lowerRoman"/>
      <w:lvlText w:val="%3."/>
      <w:lvlJc w:val="right"/>
      <w:pPr>
        <w:ind w:left="2160" w:hanging="180"/>
      </w:pPr>
    </w:lvl>
    <w:lvl w:ilvl="3" w:tplc="1396CEF6" w:tentative="1">
      <w:start w:val="1"/>
      <w:numFmt w:val="decimal"/>
      <w:lvlText w:val="%4."/>
      <w:lvlJc w:val="left"/>
      <w:pPr>
        <w:ind w:left="2880" w:hanging="360"/>
      </w:pPr>
    </w:lvl>
    <w:lvl w:ilvl="4" w:tplc="3ED27C6C" w:tentative="1">
      <w:start w:val="1"/>
      <w:numFmt w:val="lowerLetter"/>
      <w:lvlText w:val="%5."/>
      <w:lvlJc w:val="left"/>
      <w:pPr>
        <w:ind w:left="3600" w:hanging="360"/>
      </w:pPr>
    </w:lvl>
    <w:lvl w:ilvl="5" w:tplc="BD8E8DFA" w:tentative="1">
      <w:start w:val="1"/>
      <w:numFmt w:val="lowerRoman"/>
      <w:lvlText w:val="%6."/>
      <w:lvlJc w:val="right"/>
      <w:pPr>
        <w:ind w:left="4320" w:hanging="180"/>
      </w:pPr>
    </w:lvl>
    <w:lvl w:ilvl="6" w:tplc="1DD85E74" w:tentative="1">
      <w:start w:val="1"/>
      <w:numFmt w:val="decimal"/>
      <w:lvlText w:val="%7."/>
      <w:lvlJc w:val="left"/>
      <w:pPr>
        <w:ind w:left="5040" w:hanging="360"/>
      </w:pPr>
    </w:lvl>
    <w:lvl w:ilvl="7" w:tplc="E2F8C87A" w:tentative="1">
      <w:start w:val="1"/>
      <w:numFmt w:val="lowerLetter"/>
      <w:lvlText w:val="%8."/>
      <w:lvlJc w:val="left"/>
      <w:pPr>
        <w:ind w:left="5760" w:hanging="360"/>
      </w:pPr>
    </w:lvl>
    <w:lvl w:ilvl="8" w:tplc="A8AA3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E4C16"/>
    <w:multiLevelType w:val="hybridMultilevel"/>
    <w:tmpl w:val="7E9229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2166C"/>
    <w:multiLevelType w:val="hybridMultilevel"/>
    <w:tmpl w:val="E9C240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15103"/>
    <w:multiLevelType w:val="hybridMultilevel"/>
    <w:tmpl w:val="3D820276"/>
    <w:lvl w:ilvl="0" w:tplc="0422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2">
    <w:nsid w:val="33E0625D"/>
    <w:multiLevelType w:val="hybridMultilevel"/>
    <w:tmpl w:val="C5DE7F88"/>
    <w:lvl w:ilvl="0" w:tplc="4038FF7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B33AD"/>
    <w:multiLevelType w:val="hybridMultilevel"/>
    <w:tmpl w:val="D93ED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9461D"/>
    <w:multiLevelType w:val="hybridMultilevel"/>
    <w:tmpl w:val="0B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6556F"/>
    <w:multiLevelType w:val="hybridMultilevel"/>
    <w:tmpl w:val="99C6D1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6FB1A73"/>
    <w:multiLevelType w:val="hybridMultilevel"/>
    <w:tmpl w:val="492C6EE2"/>
    <w:lvl w:ilvl="0" w:tplc="880E0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F615DE" w:tentative="1">
      <w:start w:val="1"/>
      <w:numFmt w:val="lowerLetter"/>
      <w:lvlText w:val="%2."/>
      <w:lvlJc w:val="left"/>
      <w:pPr>
        <w:ind w:left="1440" w:hanging="360"/>
      </w:pPr>
    </w:lvl>
    <w:lvl w:ilvl="2" w:tplc="676C34DE" w:tentative="1">
      <w:start w:val="1"/>
      <w:numFmt w:val="lowerRoman"/>
      <w:lvlText w:val="%3."/>
      <w:lvlJc w:val="right"/>
      <w:pPr>
        <w:ind w:left="2160" w:hanging="180"/>
      </w:pPr>
    </w:lvl>
    <w:lvl w:ilvl="3" w:tplc="70D4FF60" w:tentative="1">
      <w:start w:val="1"/>
      <w:numFmt w:val="decimal"/>
      <w:lvlText w:val="%4."/>
      <w:lvlJc w:val="left"/>
      <w:pPr>
        <w:ind w:left="2880" w:hanging="360"/>
      </w:pPr>
    </w:lvl>
    <w:lvl w:ilvl="4" w:tplc="A68CD3CC" w:tentative="1">
      <w:start w:val="1"/>
      <w:numFmt w:val="lowerLetter"/>
      <w:lvlText w:val="%5."/>
      <w:lvlJc w:val="left"/>
      <w:pPr>
        <w:ind w:left="3600" w:hanging="360"/>
      </w:pPr>
    </w:lvl>
    <w:lvl w:ilvl="5" w:tplc="F78C5C2C" w:tentative="1">
      <w:start w:val="1"/>
      <w:numFmt w:val="lowerRoman"/>
      <w:lvlText w:val="%6."/>
      <w:lvlJc w:val="right"/>
      <w:pPr>
        <w:ind w:left="4320" w:hanging="180"/>
      </w:pPr>
    </w:lvl>
    <w:lvl w:ilvl="6" w:tplc="7CC6327A" w:tentative="1">
      <w:start w:val="1"/>
      <w:numFmt w:val="decimal"/>
      <w:lvlText w:val="%7."/>
      <w:lvlJc w:val="left"/>
      <w:pPr>
        <w:ind w:left="5040" w:hanging="360"/>
      </w:pPr>
    </w:lvl>
    <w:lvl w:ilvl="7" w:tplc="E0327716" w:tentative="1">
      <w:start w:val="1"/>
      <w:numFmt w:val="lowerLetter"/>
      <w:lvlText w:val="%8."/>
      <w:lvlJc w:val="left"/>
      <w:pPr>
        <w:ind w:left="5760" w:hanging="360"/>
      </w:pPr>
    </w:lvl>
    <w:lvl w:ilvl="8" w:tplc="0A84E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1430F"/>
    <w:multiLevelType w:val="hybridMultilevel"/>
    <w:tmpl w:val="D5769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65398"/>
    <w:multiLevelType w:val="hybridMultilevel"/>
    <w:tmpl w:val="457038F4"/>
    <w:lvl w:ilvl="0" w:tplc="33D03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F063B"/>
    <w:multiLevelType w:val="hybridMultilevel"/>
    <w:tmpl w:val="59103EC8"/>
    <w:lvl w:ilvl="0" w:tplc="F322E9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D441272"/>
    <w:multiLevelType w:val="hybridMultilevel"/>
    <w:tmpl w:val="FE4AF1CE"/>
    <w:lvl w:ilvl="0" w:tplc="24A4F2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A2340"/>
    <w:multiLevelType w:val="hybridMultilevel"/>
    <w:tmpl w:val="FF3A14E6"/>
    <w:lvl w:ilvl="0" w:tplc="4038FF7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1792B"/>
    <w:multiLevelType w:val="hybridMultilevel"/>
    <w:tmpl w:val="395A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F06FE"/>
    <w:multiLevelType w:val="hybridMultilevel"/>
    <w:tmpl w:val="DD8CE4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9"/>
  </w:num>
  <w:num w:numId="5">
    <w:abstractNumId w:val="5"/>
  </w:num>
  <w:num w:numId="6">
    <w:abstractNumId w:val="4"/>
  </w:num>
  <w:num w:numId="7">
    <w:abstractNumId w:val="14"/>
  </w:num>
  <w:num w:numId="8">
    <w:abstractNumId w:val="17"/>
  </w:num>
  <w:num w:numId="9">
    <w:abstractNumId w:val="18"/>
  </w:num>
  <w:num w:numId="10">
    <w:abstractNumId w:val="2"/>
  </w:num>
  <w:num w:numId="11">
    <w:abstractNumId w:val="13"/>
  </w:num>
  <w:num w:numId="12">
    <w:abstractNumId w:val="22"/>
  </w:num>
  <w:num w:numId="13">
    <w:abstractNumId w:val="20"/>
  </w:num>
  <w:num w:numId="14">
    <w:abstractNumId w:val="11"/>
  </w:num>
  <w:num w:numId="15">
    <w:abstractNumId w:val="3"/>
  </w:num>
  <w:num w:numId="16">
    <w:abstractNumId w:val="6"/>
  </w:num>
  <w:num w:numId="17">
    <w:abstractNumId w:val="10"/>
  </w:num>
  <w:num w:numId="18">
    <w:abstractNumId w:val="1"/>
  </w:num>
  <w:num w:numId="19">
    <w:abstractNumId w:val="23"/>
  </w:num>
  <w:num w:numId="20">
    <w:abstractNumId w:val="9"/>
  </w:num>
  <w:num w:numId="21">
    <w:abstractNumId w:val="0"/>
  </w:num>
  <w:num w:numId="22">
    <w:abstractNumId w:val="12"/>
  </w:num>
  <w:num w:numId="23">
    <w:abstractNumId w:val="21"/>
  </w:num>
  <w:num w:numId="2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EF"/>
    <w:rsid w:val="000A31AF"/>
    <w:rsid w:val="000E479C"/>
    <w:rsid w:val="00115A2F"/>
    <w:rsid w:val="00276E2B"/>
    <w:rsid w:val="005324B5"/>
    <w:rsid w:val="006540EF"/>
    <w:rsid w:val="006D07E3"/>
    <w:rsid w:val="00786543"/>
    <w:rsid w:val="00797FCC"/>
    <w:rsid w:val="008B2192"/>
    <w:rsid w:val="00A22978"/>
    <w:rsid w:val="00A55B98"/>
    <w:rsid w:val="00A8645A"/>
    <w:rsid w:val="00A869A1"/>
    <w:rsid w:val="00AB2DC6"/>
    <w:rsid w:val="00B13ED7"/>
    <w:rsid w:val="00B166E4"/>
    <w:rsid w:val="00BD5A73"/>
    <w:rsid w:val="00C44D8A"/>
    <w:rsid w:val="00C676DA"/>
    <w:rsid w:val="00C8652C"/>
    <w:rsid w:val="00CD6757"/>
    <w:rsid w:val="00E7413F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13E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B13E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0">
    <w:name w:val="1"/>
    <w:basedOn w:val="a"/>
    <w:rsid w:val="00B13ED7"/>
    <w:rPr>
      <w:rFonts w:ascii="Verdana" w:eastAsia="Times New Roman" w:hAnsi="Verdana"/>
      <w:sz w:val="20"/>
      <w:szCs w:val="20"/>
      <w:lang w:val="en-US" w:eastAsia="en-US"/>
    </w:rPr>
  </w:style>
  <w:style w:type="character" w:styleId="a4">
    <w:name w:val="Hyperlink"/>
    <w:uiPriority w:val="99"/>
    <w:unhideWhenUsed/>
    <w:rsid w:val="00B13ED7"/>
    <w:rPr>
      <w:color w:val="0000FF"/>
      <w:u w:val="single"/>
    </w:rPr>
  </w:style>
  <w:style w:type="paragraph" w:styleId="a5">
    <w:name w:val="No Spacing"/>
    <w:link w:val="a6"/>
    <w:qFormat/>
    <w:rsid w:val="00B13ED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link w:val="a5"/>
    <w:rsid w:val="00B13ED7"/>
    <w:rPr>
      <w:rFonts w:ascii="Calibri" w:eastAsia="Times New Roman" w:hAnsi="Calibri" w:cs="Times New Roman"/>
      <w:lang w:val="ru-RU" w:eastAsia="ru-RU"/>
    </w:rPr>
  </w:style>
  <w:style w:type="character" w:customStyle="1" w:styleId="tojvnm2t">
    <w:name w:val="tojvnm2t"/>
    <w:basedOn w:val="a0"/>
    <w:rsid w:val="00B13ED7"/>
  </w:style>
  <w:style w:type="numbering" w:customStyle="1" w:styleId="11">
    <w:name w:val="Нет списка1"/>
    <w:next w:val="a2"/>
    <w:semiHidden/>
    <w:rsid w:val="00786543"/>
  </w:style>
  <w:style w:type="paragraph" w:customStyle="1" w:styleId="2">
    <w:name w:val="Абзац списка2"/>
    <w:basedOn w:val="a"/>
    <w:rsid w:val="007865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7865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86543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13E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B13E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0">
    <w:name w:val="1"/>
    <w:basedOn w:val="a"/>
    <w:rsid w:val="00B13ED7"/>
    <w:rPr>
      <w:rFonts w:ascii="Verdana" w:eastAsia="Times New Roman" w:hAnsi="Verdana"/>
      <w:sz w:val="20"/>
      <w:szCs w:val="20"/>
      <w:lang w:val="en-US" w:eastAsia="en-US"/>
    </w:rPr>
  </w:style>
  <w:style w:type="character" w:styleId="a4">
    <w:name w:val="Hyperlink"/>
    <w:uiPriority w:val="99"/>
    <w:unhideWhenUsed/>
    <w:rsid w:val="00B13ED7"/>
    <w:rPr>
      <w:color w:val="0000FF"/>
      <w:u w:val="single"/>
    </w:rPr>
  </w:style>
  <w:style w:type="paragraph" w:styleId="a5">
    <w:name w:val="No Spacing"/>
    <w:link w:val="a6"/>
    <w:qFormat/>
    <w:rsid w:val="00B13ED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link w:val="a5"/>
    <w:rsid w:val="00B13ED7"/>
    <w:rPr>
      <w:rFonts w:ascii="Calibri" w:eastAsia="Times New Roman" w:hAnsi="Calibri" w:cs="Times New Roman"/>
      <w:lang w:val="ru-RU" w:eastAsia="ru-RU"/>
    </w:rPr>
  </w:style>
  <w:style w:type="character" w:customStyle="1" w:styleId="tojvnm2t">
    <w:name w:val="tojvnm2t"/>
    <w:basedOn w:val="a0"/>
    <w:rsid w:val="00B13ED7"/>
  </w:style>
  <w:style w:type="numbering" w:customStyle="1" w:styleId="11">
    <w:name w:val="Нет списка1"/>
    <w:next w:val="a2"/>
    <w:semiHidden/>
    <w:rsid w:val="00786543"/>
  </w:style>
  <w:style w:type="paragraph" w:customStyle="1" w:styleId="2">
    <w:name w:val="Абзац списка2"/>
    <w:basedOn w:val="a"/>
    <w:rsid w:val="007865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7865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8654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6smfy7y9Cnq__gvOBGuq-58IqTK6pTEM/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9967</Words>
  <Characters>5682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Kafedra Biologia</cp:lastModifiedBy>
  <cp:revision>3</cp:revision>
  <dcterms:created xsi:type="dcterms:W3CDTF">2023-12-18T09:14:00Z</dcterms:created>
  <dcterms:modified xsi:type="dcterms:W3CDTF">2023-12-18T09:16:00Z</dcterms:modified>
</cp:coreProperties>
</file>